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F2" w:rsidRDefault="00213BF2" w:rsidP="00213BF2">
      <w:pPr>
        <w:rPr>
          <w:sz w:val="20"/>
          <w:szCs w:val="20"/>
        </w:rPr>
      </w:pPr>
    </w:p>
    <w:p w:rsidR="00213BF2" w:rsidRDefault="00213BF2" w:rsidP="00213BF2">
      <w:pPr>
        <w:rPr>
          <w:sz w:val="20"/>
          <w:szCs w:val="20"/>
        </w:rPr>
      </w:pPr>
    </w:p>
    <w:p w:rsidR="00213BF2" w:rsidRDefault="00213BF2" w:rsidP="00213BF2">
      <w:pPr>
        <w:rPr>
          <w:sz w:val="20"/>
          <w:szCs w:val="20"/>
        </w:rPr>
      </w:pPr>
    </w:p>
    <w:p w:rsidR="00213BF2" w:rsidRDefault="00213BF2" w:rsidP="00213BF2">
      <w:pPr>
        <w:jc w:val="center"/>
      </w:pPr>
    </w:p>
    <w:p w:rsidR="00213BF2" w:rsidRPr="0096046E" w:rsidRDefault="00213BF2" w:rsidP="0096046E">
      <w:pPr>
        <w:rPr>
          <w:sz w:val="16"/>
        </w:rPr>
      </w:pPr>
    </w:p>
    <w:p w:rsidR="00213BF2" w:rsidRDefault="00213BF2" w:rsidP="00213BF2">
      <w:pPr>
        <w:ind w:right="-1"/>
        <w:jc w:val="center"/>
        <w:outlineLvl w:val="0"/>
        <w:rPr>
          <w:b/>
        </w:rPr>
      </w:pPr>
      <w:r>
        <w:rPr>
          <w:b/>
        </w:rPr>
        <w:t>АДМИНИСТРАЦИЯ ТАРНОГСКОГО МУНИЦИПАЛЬНОГО ОКРУГА</w:t>
      </w:r>
    </w:p>
    <w:p w:rsidR="00213BF2" w:rsidRDefault="00213BF2" w:rsidP="00213BF2">
      <w:pPr>
        <w:jc w:val="center"/>
      </w:pPr>
    </w:p>
    <w:p w:rsidR="00213BF2" w:rsidRDefault="00213BF2" w:rsidP="00213BF2">
      <w:pPr>
        <w:jc w:val="center"/>
        <w:outlineLvl w:val="0"/>
        <w:rPr>
          <w:b/>
          <w:sz w:val="40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1" layoutInCell="0" allowOverlap="1" wp14:anchorId="6D4EE245" wp14:editId="064B6F79">
            <wp:simplePos x="0" y="0"/>
            <wp:positionH relativeFrom="column">
              <wp:posOffset>2505075</wp:posOffset>
            </wp:positionH>
            <wp:positionV relativeFrom="page">
              <wp:posOffset>643890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</w:rPr>
        <w:t>ПОСТАНОВЛЕНИЕ</w:t>
      </w:r>
    </w:p>
    <w:p w:rsidR="00213BF2" w:rsidRPr="0096046E" w:rsidRDefault="00213BF2" w:rsidP="00213BF2">
      <w:pPr>
        <w:jc w:val="center"/>
        <w:rPr>
          <w:sz w:val="4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213BF2" w:rsidTr="00C2540B">
        <w:tc>
          <w:tcPr>
            <w:tcW w:w="588" w:type="dxa"/>
          </w:tcPr>
          <w:p w:rsidR="00213BF2" w:rsidRDefault="00213BF2" w:rsidP="00C2540B">
            <w:pPr>
              <w:framePr w:hSpace="180" w:wrap="around" w:vAnchor="text" w:hAnchor="margin" w:x="828" w:y="44"/>
              <w:jc w:val="center"/>
            </w:pPr>
            <w: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213BF2" w:rsidRDefault="0096046E" w:rsidP="00C2540B">
            <w:pPr>
              <w:framePr w:hSpace="180" w:wrap="around" w:vAnchor="text" w:hAnchor="margin" w:x="828" w:y="44"/>
              <w:jc w:val="center"/>
            </w:pPr>
            <w:r>
              <w:t xml:space="preserve">05.03.2025 </w:t>
            </w:r>
          </w:p>
        </w:tc>
        <w:tc>
          <w:tcPr>
            <w:tcW w:w="484" w:type="dxa"/>
          </w:tcPr>
          <w:p w:rsidR="00213BF2" w:rsidRDefault="00213BF2" w:rsidP="00C2540B">
            <w:pPr>
              <w:framePr w:hSpace="180" w:wrap="around" w:vAnchor="text" w:hAnchor="margin" w:x="828" w:y="44"/>
              <w:jc w:val="center"/>
            </w:pPr>
            <w: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213BF2" w:rsidRDefault="0096046E" w:rsidP="00C2540B">
            <w:pPr>
              <w:framePr w:hSpace="180" w:wrap="around" w:vAnchor="text" w:hAnchor="margin" w:x="828" w:y="44"/>
              <w:jc w:val="center"/>
            </w:pPr>
            <w:r>
              <w:t xml:space="preserve">86 </w:t>
            </w:r>
          </w:p>
        </w:tc>
      </w:tr>
    </w:tbl>
    <w:p w:rsidR="00213BF2" w:rsidRPr="007036F6" w:rsidRDefault="00213BF2" w:rsidP="00213BF2">
      <w:pPr>
        <w:jc w:val="center"/>
        <w:rPr>
          <w:sz w:val="16"/>
          <w:szCs w:val="16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791"/>
      </w:tblGrid>
      <w:tr w:rsidR="00213BF2" w:rsidTr="00C2540B">
        <w:tc>
          <w:tcPr>
            <w:tcW w:w="2791" w:type="dxa"/>
          </w:tcPr>
          <w:p w:rsidR="00213BF2" w:rsidRDefault="00213BF2" w:rsidP="00C254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 Тарногский Городок</w:t>
            </w:r>
          </w:p>
          <w:p w:rsidR="00213BF2" w:rsidRDefault="00213BF2" w:rsidP="00C254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Вологодская область</w:t>
            </w:r>
          </w:p>
        </w:tc>
      </w:tr>
    </w:tbl>
    <w:p w:rsidR="00213BF2" w:rsidRDefault="00213BF2" w:rsidP="00213BF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213BF2" w:rsidTr="00C2540B">
        <w:tc>
          <w:tcPr>
            <w:tcW w:w="5495" w:type="dxa"/>
          </w:tcPr>
          <w:p w:rsidR="00213BF2" w:rsidRPr="00B5475D" w:rsidRDefault="00213BF2" w:rsidP="0096046E">
            <w:pPr>
              <w:pStyle w:val="ConsPlusTitle"/>
              <w:ind w:right="601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 администрации округа от 24.03.2023</w:t>
            </w:r>
            <w:r w:rsidR="0096046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 № 256</w:t>
            </w:r>
          </w:p>
        </w:tc>
      </w:tr>
    </w:tbl>
    <w:p w:rsidR="000668BE" w:rsidRDefault="000668BE" w:rsidP="00213BF2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668BE" w:rsidRDefault="00213BF2" w:rsidP="000668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Руководствуясь Уставом Тарногского муниципального округа</w:t>
      </w:r>
      <w:r w:rsidRPr="002C75CE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4307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AB43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668BE" w:rsidRDefault="00213BF2" w:rsidP="000668B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2F5BCC">
        <w:rPr>
          <w:rFonts w:ascii="Times New Roman" w:hAnsi="Times New Roman" w:cs="Times New Roman"/>
          <w:sz w:val="28"/>
          <w:szCs w:val="28"/>
        </w:rPr>
        <w:t>:</w:t>
      </w:r>
    </w:p>
    <w:p w:rsidR="00213BF2" w:rsidRPr="000668BE" w:rsidRDefault="00213BF2" w:rsidP="000668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4B8">
        <w:rPr>
          <w:rFonts w:ascii="Times New Roman" w:hAnsi="Times New Roman" w:cs="Times New Roman"/>
          <w:b w:val="0"/>
          <w:sz w:val="28"/>
          <w:szCs w:val="28"/>
        </w:rPr>
        <w:t>1. Внести в постановление администрации округа от 24.03.2023</w:t>
      </w:r>
      <w:r w:rsidR="000668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54B8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 w:rsidR="000668BE">
        <w:rPr>
          <w:rFonts w:ascii="Times New Roman" w:hAnsi="Times New Roman" w:cs="Times New Roman"/>
          <w:b w:val="0"/>
          <w:sz w:val="28"/>
          <w:szCs w:val="28"/>
        </w:rPr>
        <w:br/>
      </w:r>
      <w:r w:rsidRPr="00A454B8">
        <w:rPr>
          <w:rFonts w:ascii="Times New Roman" w:hAnsi="Times New Roman" w:cs="Times New Roman"/>
          <w:b w:val="0"/>
          <w:sz w:val="28"/>
          <w:szCs w:val="28"/>
        </w:rPr>
        <w:t>№ 25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A45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3BF2">
        <w:rPr>
          <w:rFonts w:ascii="Times New Roman" w:hAnsi="Times New Roman" w:cs="Times New Roman"/>
          <w:b w:val="0"/>
          <w:sz w:val="28"/>
          <w:szCs w:val="28"/>
        </w:rPr>
        <w:t>«</w:t>
      </w:r>
      <w:r w:rsidR="000668BE">
        <w:rPr>
          <w:rFonts w:ascii="Times New Roman" w:hAnsi="Times New Roman"/>
          <w:b w:val="0"/>
          <w:sz w:val="28"/>
          <w:szCs w:val="28"/>
          <w:highlight w:val="white"/>
          <w:lang w:eastAsia="zh-CN"/>
        </w:rPr>
        <w:t>Об утверждении</w:t>
      </w:r>
      <w:r w:rsidRPr="00213BF2">
        <w:rPr>
          <w:rFonts w:ascii="Times New Roman" w:hAnsi="Times New Roman"/>
          <w:b w:val="0"/>
          <w:sz w:val="28"/>
          <w:szCs w:val="28"/>
          <w:highlight w:val="white"/>
          <w:lang w:eastAsia="zh-CN"/>
        </w:rPr>
        <w:t xml:space="preserve"> административного регламента предоставления муниципальной услуги по </w:t>
      </w:r>
      <w:r w:rsidRPr="00213BF2">
        <w:rPr>
          <w:rFonts w:ascii="Times New Roman" w:hAnsi="Times New Roman"/>
          <w:b w:val="0"/>
          <w:sz w:val="28"/>
        </w:rPr>
        <w:t>предварительному согласованию предоставления земельных участков из фонда перераспределения земель сельскохозяйственного назначения, находящихся в муниципальной собственности или государственной неразграниченной собственности</w:t>
      </w:r>
      <w:r w:rsidRPr="00213BF2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административный регламент)</w:t>
      </w:r>
      <w:r w:rsidRPr="00A454B8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0668BE" w:rsidRDefault="00213BF2" w:rsidP="00213BF2">
      <w:pPr>
        <w:jc w:val="both"/>
      </w:pPr>
      <w:r>
        <w:tab/>
        <w:t>1.1. в пункте 2.5.</w:t>
      </w:r>
      <w:r w:rsidRPr="000B7657">
        <w:t xml:space="preserve"> </w:t>
      </w:r>
      <w:r>
        <w:t>раздела 2 административного регламента слова</w:t>
      </w:r>
      <w:r w:rsidR="000668BE">
        <w:t xml:space="preserve"> и цифры</w:t>
      </w:r>
      <w:r>
        <w:t>:</w:t>
      </w:r>
      <w:r w:rsidRPr="002C75CE">
        <w:t xml:space="preserve"> </w:t>
      </w:r>
    </w:p>
    <w:p w:rsidR="000668BE" w:rsidRDefault="00213BF2" w:rsidP="000668BE">
      <w:pPr>
        <w:ind w:firstLine="708"/>
        <w:jc w:val="both"/>
      </w:pPr>
      <w:r w:rsidRPr="002C75CE">
        <w:t>«</w:t>
      </w:r>
      <w:r>
        <w:t>законом Вологодской области от 28 декабря 2018 года № 4476-ОЗ «Об особенностях предоставления в собственность гражданам земельных участков из фонда перераспределения земель сельскохозяйственного назначения на территории Вологодской области»;</w:t>
      </w:r>
    </w:p>
    <w:p w:rsidR="000668BE" w:rsidRDefault="00213BF2" w:rsidP="000668BE">
      <w:pPr>
        <w:ind w:firstLine="708"/>
        <w:jc w:val="both"/>
      </w:pPr>
      <w:r>
        <w:t>постановлением Правительства Вологодской области</w:t>
      </w:r>
      <w:r w:rsidR="00D678DA">
        <w:t xml:space="preserve"> </w:t>
      </w:r>
      <w:bookmarkStart w:id="0" w:name="_GoBack"/>
      <w:bookmarkEnd w:id="0"/>
      <w:r w:rsidR="000668BE">
        <w:t xml:space="preserve">от 18 марта 2019 года </w:t>
      </w:r>
      <w:r>
        <w:t>№ 271 «О некоторых вопросах реализации закона области от 28 декабря 2018 года № 4476-ОЗ «Об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области»;</w:t>
      </w:r>
      <w:r w:rsidRPr="002C75CE">
        <w:t>»</w:t>
      </w:r>
      <w:r w:rsidR="000973BD">
        <w:t>,</w:t>
      </w:r>
      <w:r w:rsidRPr="002C75CE">
        <w:t xml:space="preserve"> заменить словами</w:t>
      </w:r>
      <w:r w:rsidR="000668BE">
        <w:t xml:space="preserve"> и цифрами</w:t>
      </w:r>
      <w:r>
        <w:t>:</w:t>
      </w:r>
    </w:p>
    <w:p w:rsidR="000668BE" w:rsidRDefault="00213BF2" w:rsidP="000668BE">
      <w:pPr>
        <w:ind w:firstLine="708"/>
        <w:jc w:val="both"/>
      </w:pPr>
      <w:r w:rsidRPr="007E69F7">
        <w:t>«</w:t>
      </w:r>
      <w:r>
        <w:rPr>
          <w:color w:val="000000"/>
          <w:spacing w:val="-4"/>
          <w:shd w:val="clear" w:color="auto" w:fill="FFFFFF" w:themeFill="background1"/>
        </w:rPr>
        <w:t>з</w:t>
      </w:r>
      <w:r w:rsidRPr="007E69F7">
        <w:rPr>
          <w:color w:val="000000"/>
          <w:spacing w:val="-4"/>
          <w:shd w:val="clear" w:color="auto" w:fill="FFFFFF" w:themeFill="background1"/>
        </w:rPr>
        <w:t>акон</w:t>
      </w:r>
      <w:r>
        <w:rPr>
          <w:color w:val="000000"/>
          <w:spacing w:val="-4"/>
          <w:shd w:val="clear" w:color="auto" w:fill="FFFFFF" w:themeFill="background1"/>
        </w:rPr>
        <w:t>ом</w:t>
      </w:r>
      <w:r w:rsidRPr="007E69F7">
        <w:rPr>
          <w:color w:val="000000"/>
          <w:spacing w:val="-4"/>
          <w:shd w:val="clear" w:color="auto" w:fill="FFFFFF" w:themeFill="background1"/>
        </w:rPr>
        <w:t xml:space="preserve"> Вологодской области от 14.10.2024</w:t>
      </w:r>
      <w:r w:rsidR="000973BD">
        <w:rPr>
          <w:color w:val="000000"/>
          <w:spacing w:val="-4"/>
          <w:shd w:val="clear" w:color="auto" w:fill="FFFFFF" w:themeFill="background1"/>
        </w:rPr>
        <w:t xml:space="preserve"> </w:t>
      </w:r>
      <w:r>
        <w:rPr>
          <w:color w:val="000000"/>
          <w:spacing w:val="-4"/>
          <w:shd w:val="clear" w:color="auto" w:fill="FFFFFF" w:themeFill="background1"/>
        </w:rPr>
        <w:t>г.</w:t>
      </w:r>
      <w:r w:rsidRPr="007E69F7">
        <w:rPr>
          <w:color w:val="000000"/>
          <w:spacing w:val="-4"/>
          <w:shd w:val="clear" w:color="auto" w:fill="FFFFFF" w:themeFill="background1"/>
        </w:rPr>
        <w:t xml:space="preserve"> </w:t>
      </w:r>
      <w:r>
        <w:rPr>
          <w:color w:val="000000"/>
          <w:spacing w:val="-4"/>
          <w:shd w:val="clear" w:color="auto" w:fill="FFFFFF" w:themeFill="background1"/>
        </w:rPr>
        <w:t>№</w:t>
      </w:r>
      <w:r w:rsidRPr="007E69F7">
        <w:rPr>
          <w:color w:val="000000"/>
          <w:spacing w:val="-4"/>
          <w:shd w:val="clear" w:color="auto" w:fill="FFFFFF" w:themeFill="background1"/>
        </w:rPr>
        <w:t xml:space="preserve"> 5724-ОЗ </w:t>
      </w:r>
      <w:r>
        <w:rPr>
          <w:color w:val="000000"/>
          <w:spacing w:val="-4"/>
          <w:shd w:val="clear" w:color="auto" w:fill="FFFFFF" w:themeFill="background1"/>
        </w:rPr>
        <w:t>«</w:t>
      </w:r>
      <w:r w:rsidRPr="007E69F7">
        <w:rPr>
          <w:color w:val="000000"/>
          <w:spacing w:val="-4"/>
          <w:shd w:val="clear" w:color="auto" w:fill="FFFFFF" w:themeFill="background1"/>
        </w:rPr>
        <w:t>Об особенностях предоставления земельных участков из земель сельскохозяйственного назначения на территории Вологодской области</w:t>
      </w:r>
      <w:r>
        <w:rPr>
          <w:color w:val="000000"/>
          <w:spacing w:val="-4"/>
          <w:shd w:val="clear" w:color="auto" w:fill="FFFFFF" w:themeFill="background1"/>
        </w:rPr>
        <w:t>»;</w:t>
      </w:r>
    </w:p>
    <w:p w:rsidR="00213BF2" w:rsidRPr="000668BE" w:rsidRDefault="00213BF2" w:rsidP="000668BE">
      <w:pPr>
        <w:ind w:firstLine="708"/>
        <w:jc w:val="both"/>
        <w:rPr>
          <w:color w:val="000000"/>
          <w:spacing w:val="-4"/>
          <w:lang w:eastAsia="ru-RU"/>
        </w:rPr>
      </w:pPr>
      <w:r w:rsidRPr="007E69F7">
        <w:rPr>
          <w:color w:val="000000"/>
          <w:spacing w:val="-4"/>
          <w:lang w:eastAsia="ru-RU"/>
        </w:rPr>
        <w:t>постановление</w:t>
      </w:r>
      <w:r>
        <w:rPr>
          <w:color w:val="000000"/>
          <w:spacing w:val="-4"/>
          <w:lang w:eastAsia="ru-RU"/>
        </w:rPr>
        <w:t>м</w:t>
      </w:r>
      <w:r w:rsidRPr="007E69F7">
        <w:rPr>
          <w:color w:val="000000"/>
          <w:spacing w:val="-4"/>
          <w:lang w:eastAsia="ru-RU"/>
        </w:rPr>
        <w:t xml:space="preserve"> Правительства Вологодской области от 18.03.2019 </w:t>
      </w:r>
      <w:r>
        <w:rPr>
          <w:color w:val="000000"/>
          <w:spacing w:val="-4"/>
          <w:lang w:eastAsia="ru-RU"/>
        </w:rPr>
        <w:t>№</w:t>
      </w:r>
      <w:r w:rsidR="000668BE">
        <w:rPr>
          <w:color w:val="000000"/>
          <w:spacing w:val="-4"/>
          <w:lang w:eastAsia="ru-RU"/>
        </w:rPr>
        <w:t xml:space="preserve"> 271 </w:t>
      </w:r>
      <w:r>
        <w:rPr>
          <w:color w:val="000000"/>
          <w:spacing w:val="-4"/>
          <w:lang w:eastAsia="ru-RU"/>
        </w:rPr>
        <w:t>«</w:t>
      </w:r>
      <w:r w:rsidRPr="007E69F7">
        <w:rPr>
          <w:color w:val="000000"/>
          <w:spacing w:val="-4"/>
          <w:lang w:eastAsia="ru-RU"/>
        </w:rPr>
        <w:t xml:space="preserve">О некоторых вопросах реализации закона области от 14 октября 2024 года </w:t>
      </w:r>
      <w:r w:rsidR="000668BE">
        <w:rPr>
          <w:color w:val="000000"/>
          <w:spacing w:val="-4"/>
          <w:lang w:eastAsia="ru-RU"/>
        </w:rPr>
        <w:br/>
      </w:r>
      <w:r w:rsidRPr="007E69F7">
        <w:rPr>
          <w:color w:val="000000"/>
          <w:spacing w:val="-4"/>
          <w:lang w:eastAsia="ru-RU"/>
        </w:rPr>
        <w:t>№ 5724-ОЗ «Об особенностях предоставления земельных участков из земель сельскохозяйственного назначения на территории Вологодской области</w:t>
      </w:r>
      <w:r>
        <w:rPr>
          <w:color w:val="000000"/>
          <w:spacing w:val="-4"/>
          <w:lang w:eastAsia="ru-RU"/>
        </w:rPr>
        <w:t>»;».</w:t>
      </w:r>
      <w:r w:rsidRPr="007E69F7">
        <w:rPr>
          <w:color w:val="000000"/>
          <w:spacing w:val="-4"/>
          <w:lang w:eastAsia="ru-RU"/>
        </w:rPr>
        <w:t xml:space="preserve"> </w:t>
      </w:r>
    </w:p>
    <w:p w:rsidR="00213BF2" w:rsidRPr="007E69F7" w:rsidRDefault="00213BF2" w:rsidP="00213BF2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5A7180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подлежит опубликованию в газете «Кокшеньга» и размещению на официальном сайте округа в информационно-телекоммуникационной сети «Интернет»</w:t>
      </w:r>
      <w:r w:rsidRPr="005A7180">
        <w:rPr>
          <w:rFonts w:ascii="Times New Roman" w:hAnsi="Times New Roman" w:cs="Times New Roman"/>
          <w:sz w:val="28"/>
          <w:szCs w:val="28"/>
        </w:rPr>
        <w:t>.</w:t>
      </w:r>
    </w:p>
    <w:p w:rsidR="000973BD" w:rsidRDefault="000973BD" w:rsidP="00213BF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73BD" w:rsidRDefault="000973BD" w:rsidP="00213BF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3BF2" w:rsidRDefault="00213BF2" w:rsidP="00213BF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Кочкин</w:t>
      </w:r>
    </w:p>
    <w:p w:rsidR="007A1CE2" w:rsidRDefault="007A1CE2"/>
    <w:sectPr w:rsidR="007A1CE2" w:rsidSect="00213BF2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F2"/>
    <w:rsid w:val="000668BE"/>
    <w:rsid w:val="000973BD"/>
    <w:rsid w:val="00213BF2"/>
    <w:rsid w:val="007A1CE2"/>
    <w:rsid w:val="0096046E"/>
    <w:rsid w:val="00D6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B3234-437B-4A76-B70D-DB5F374C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13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1784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5</cp:revision>
  <dcterms:created xsi:type="dcterms:W3CDTF">2025-02-04T08:30:00Z</dcterms:created>
  <dcterms:modified xsi:type="dcterms:W3CDTF">2025-03-05T13:55:00Z</dcterms:modified>
</cp:coreProperties>
</file>