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7E3" w:rsidRDefault="009C37E3" w:rsidP="009C37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37E3" w:rsidRDefault="009C37E3" w:rsidP="009C37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37E3" w:rsidRDefault="009C37E3" w:rsidP="009C37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C37E3" w:rsidRDefault="009C37E3" w:rsidP="009C37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ТАРНОГСКОГО МУНИЦИПАЛЬНОГО ОКРУГА</w:t>
      </w:r>
    </w:p>
    <w:p w:rsidR="009C37E3" w:rsidRDefault="009C37E3" w:rsidP="009C37E3">
      <w:pPr>
        <w:jc w:val="center"/>
        <w:rPr>
          <w:rFonts w:ascii="Times New Roman" w:hAnsi="Times New Roman"/>
          <w:sz w:val="28"/>
          <w:szCs w:val="28"/>
        </w:rPr>
      </w:pPr>
    </w:p>
    <w:p w:rsidR="009C37E3" w:rsidRDefault="009C37E3" w:rsidP="009C37E3">
      <w:pPr>
        <w:jc w:val="center"/>
        <w:rPr>
          <w:rFonts w:ascii="Times New Roman" w:hAnsi="Times New Roman"/>
          <w:b/>
          <w:sz w:val="40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1" layoutInCell="0" allowOverlap="1" wp14:anchorId="44770EF8" wp14:editId="26861B0F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40"/>
          <w:szCs w:val="28"/>
        </w:rPr>
        <w:t>ПОСТАНОВЛЕНИЕ</w:t>
      </w:r>
    </w:p>
    <w:p w:rsidR="009C37E3" w:rsidRPr="00BF11D3" w:rsidRDefault="009C37E3" w:rsidP="009C37E3">
      <w:pPr>
        <w:jc w:val="center"/>
        <w:rPr>
          <w:rFonts w:ascii="Times New Roman" w:hAnsi="Times New Roman"/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9C37E3" w:rsidTr="003A601D">
        <w:tc>
          <w:tcPr>
            <w:tcW w:w="588" w:type="dxa"/>
            <w:hideMark/>
          </w:tcPr>
          <w:p w:rsidR="009C37E3" w:rsidRDefault="009C37E3" w:rsidP="003A601D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37E3" w:rsidRDefault="009C37E3" w:rsidP="003A601D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</w:tc>
        <w:tc>
          <w:tcPr>
            <w:tcW w:w="484" w:type="dxa"/>
            <w:hideMark/>
          </w:tcPr>
          <w:p w:rsidR="009C37E3" w:rsidRDefault="009C37E3" w:rsidP="003A601D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7E3" w:rsidRDefault="009C37E3" w:rsidP="003A601D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691</w:t>
            </w:r>
          </w:p>
        </w:tc>
      </w:tr>
    </w:tbl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9C37E3" w:rsidTr="003A601D">
        <w:trPr>
          <w:trHeight w:val="80"/>
        </w:trPr>
        <w:tc>
          <w:tcPr>
            <w:tcW w:w="2400" w:type="dxa"/>
          </w:tcPr>
          <w:p w:rsidR="009C37E3" w:rsidRDefault="009C37E3" w:rsidP="003A601D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9C37E3" w:rsidRDefault="009C37E3" w:rsidP="003A601D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с. Тарногский Городок</w:t>
            </w:r>
          </w:p>
          <w:p w:rsidR="009C37E3" w:rsidRDefault="009C37E3" w:rsidP="003A601D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Вологодская область</w:t>
            </w:r>
          </w:p>
        </w:tc>
      </w:tr>
    </w:tbl>
    <w:p w:rsidR="009300A4" w:rsidRDefault="009300A4" w:rsidP="00A37025">
      <w:pPr>
        <w:jc w:val="both"/>
        <w:rPr>
          <w:rFonts w:ascii="Times New Roman" w:hAnsi="Times New Roman"/>
        </w:rPr>
      </w:pPr>
    </w:p>
    <w:p w:rsidR="009C37E3" w:rsidRDefault="009C37E3" w:rsidP="00E61209">
      <w:pPr>
        <w:tabs>
          <w:tab w:val="left" w:pos="4678"/>
        </w:tabs>
        <w:ind w:right="4535"/>
        <w:jc w:val="both"/>
        <w:rPr>
          <w:rFonts w:ascii="Times New Roman" w:hAnsi="Times New Roman"/>
          <w:sz w:val="28"/>
          <w:szCs w:val="28"/>
        </w:rPr>
      </w:pPr>
      <w:bookmarkStart w:id="0" w:name="Par91"/>
      <w:bookmarkEnd w:id="0"/>
      <w:r w:rsidRPr="000D703E">
        <w:rPr>
          <w:rFonts w:ascii="Times New Roman" w:hAnsi="Times New Roman"/>
          <w:sz w:val="28"/>
          <w:szCs w:val="28"/>
        </w:rPr>
        <w:t>О порядке установления и 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703E">
        <w:rPr>
          <w:rFonts w:ascii="Times New Roman" w:hAnsi="Times New Roman"/>
          <w:sz w:val="28"/>
          <w:szCs w:val="28"/>
        </w:rPr>
        <w:t>полос отвода автомобильных дорог местного значения</w:t>
      </w:r>
      <w:r>
        <w:rPr>
          <w:rFonts w:ascii="Times New Roman" w:hAnsi="Times New Roman"/>
          <w:sz w:val="28"/>
          <w:szCs w:val="28"/>
        </w:rPr>
        <w:t xml:space="preserve"> Тарногского</w:t>
      </w:r>
      <w:r w:rsidRPr="000D703E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9C37E3" w:rsidRDefault="009C37E3" w:rsidP="00D55088">
      <w:pPr>
        <w:jc w:val="both"/>
        <w:rPr>
          <w:rFonts w:ascii="Times New Roman" w:hAnsi="Times New Roman"/>
          <w:sz w:val="28"/>
          <w:szCs w:val="28"/>
        </w:rPr>
      </w:pPr>
    </w:p>
    <w:p w:rsidR="009C37E3" w:rsidRDefault="000D703E" w:rsidP="009C37E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703E">
        <w:rPr>
          <w:rFonts w:ascii="Times New Roman" w:hAnsi="Times New Roman"/>
          <w:sz w:val="28"/>
          <w:szCs w:val="28"/>
        </w:rPr>
        <w:t>На основании статьи 25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>
        <w:rPr>
          <w:rFonts w:ascii="Times New Roman" w:hAnsi="Times New Roman"/>
          <w:sz w:val="28"/>
          <w:szCs w:val="28"/>
        </w:rPr>
        <w:t xml:space="preserve"> р</w:t>
      </w:r>
      <w:r w:rsidR="007B4D8C" w:rsidRPr="007B4D8C">
        <w:rPr>
          <w:rFonts w:ascii="Times New Roman" w:hAnsi="Times New Roman"/>
          <w:sz w:val="28"/>
          <w:szCs w:val="28"/>
        </w:rPr>
        <w:t>уководствуясь Уставом Тарногского муниципального округа Вологодской области</w:t>
      </w:r>
      <w:r w:rsidR="00DB31B0">
        <w:rPr>
          <w:rFonts w:ascii="Times New Roman" w:hAnsi="Times New Roman"/>
          <w:sz w:val="28"/>
          <w:szCs w:val="28"/>
        </w:rPr>
        <w:t>, администрация</w:t>
      </w:r>
      <w:r w:rsidR="000E340F">
        <w:rPr>
          <w:rFonts w:ascii="Times New Roman" w:hAnsi="Times New Roman"/>
          <w:sz w:val="28"/>
          <w:szCs w:val="28"/>
        </w:rPr>
        <w:t xml:space="preserve"> округа</w:t>
      </w:r>
    </w:p>
    <w:p w:rsidR="009C37E3" w:rsidRDefault="00D55088" w:rsidP="009C37E3">
      <w:pPr>
        <w:jc w:val="both"/>
        <w:rPr>
          <w:rFonts w:ascii="Times New Roman" w:hAnsi="Times New Roman"/>
          <w:sz w:val="28"/>
          <w:szCs w:val="28"/>
        </w:rPr>
      </w:pPr>
      <w:r w:rsidRPr="00D55088">
        <w:rPr>
          <w:rFonts w:ascii="Times New Roman" w:hAnsi="Times New Roman"/>
          <w:b/>
          <w:sz w:val="28"/>
          <w:szCs w:val="28"/>
        </w:rPr>
        <w:t>ПОСТАНОВЛЯЕТ:</w:t>
      </w:r>
    </w:p>
    <w:p w:rsidR="009C37E3" w:rsidRDefault="009C37E3" w:rsidP="009C37E3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1. </w:t>
      </w:r>
      <w:r w:rsidR="000D703E" w:rsidRPr="009C37E3">
        <w:rPr>
          <w:rFonts w:ascii="Times New Roman" w:hAnsi="Times New Roman"/>
          <w:sz w:val="28"/>
          <w:szCs w:val="28"/>
        </w:rPr>
        <w:t xml:space="preserve">Утвердить прилагаемый порядок установления и использования полос </w:t>
      </w:r>
      <w:r w:rsidR="000D703E" w:rsidRPr="000D703E">
        <w:rPr>
          <w:rFonts w:ascii="Times New Roman" w:hAnsi="Times New Roman"/>
          <w:sz w:val="28"/>
          <w:szCs w:val="28"/>
        </w:rPr>
        <w:t>отвода автомобильных дорог местн</w:t>
      </w:r>
      <w:r>
        <w:rPr>
          <w:rFonts w:ascii="Times New Roman" w:hAnsi="Times New Roman"/>
          <w:sz w:val="28"/>
          <w:szCs w:val="28"/>
        </w:rPr>
        <w:t>ого значения Тарногского муници</w:t>
      </w:r>
      <w:r w:rsidR="000D703E" w:rsidRPr="000D703E">
        <w:rPr>
          <w:rFonts w:ascii="Times New Roman" w:hAnsi="Times New Roman"/>
          <w:sz w:val="28"/>
          <w:szCs w:val="28"/>
        </w:rPr>
        <w:t>пального округа.</w:t>
      </w:r>
    </w:p>
    <w:p w:rsidR="000D703E" w:rsidRPr="000D703E" w:rsidRDefault="009C37E3" w:rsidP="009C37E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D703E" w:rsidRPr="009C37E3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</w:t>
      </w:r>
      <w:r>
        <w:rPr>
          <w:rFonts w:ascii="Times New Roman" w:hAnsi="Times New Roman"/>
          <w:sz w:val="28"/>
          <w:szCs w:val="28"/>
        </w:rPr>
        <w:t xml:space="preserve">в газете «Кокшеньга» </w:t>
      </w:r>
      <w:r w:rsidR="000D703E" w:rsidRPr="009C37E3">
        <w:rPr>
          <w:rFonts w:ascii="Times New Roman" w:hAnsi="Times New Roman"/>
          <w:sz w:val="28"/>
          <w:szCs w:val="28"/>
        </w:rPr>
        <w:t xml:space="preserve">и </w:t>
      </w:r>
      <w:r w:rsidR="000D703E" w:rsidRPr="000D703E">
        <w:rPr>
          <w:rFonts w:ascii="Times New Roman" w:hAnsi="Times New Roman"/>
          <w:sz w:val="28"/>
          <w:szCs w:val="28"/>
        </w:rPr>
        <w:t xml:space="preserve">размещению на официальном сайте </w:t>
      </w:r>
      <w:r w:rsidR="000D703E">
        <w:rPr>
          <w:rFonts w:ascii="Times New Roman" w:hAnsi="Times New Roman"/>
          <w:sz w:val="28"/>
          <w:szCs w:val="28"/>
        </w:rPr>
        <w:t>Тарногского</w:t>
      </w:r>
      <w:r w:rsidR="000D703E" w:rsidRPr="000D703E">
        <w:rPr>
          <w:rFonts w:ascii="Times New Roman" w:hAnsi="Times New Roman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0D703E" w:rsidRDefault="000D703E" w:rsidP="00D55088">
      <w:pPr>
        <w:jc w:val="both"/>
        <w:rPr>
          <w:rFonts w:ascii="Times New Roman" w:hAnsi="Times New Roman"/>
          <w:sz w:val="28"/>
          <w:szCs w:val="28"/>
        </w:rPr>
      </w:pPr>
    </w:p>
    <w:p w:rsidR="000D703E" w:rsidRDefault="000D703E" w:rsidP="00D55088">
      <w:pPr>
        <w:jc w:val="both"/>
        <w:rPr>
          <w:rFonts w:ascii="Times New Roman" w:hAnsi="Times New Roman"/>
          <w:sz w:val="28"/>
          <w:szCs w:val="28"/>
        </w:rPr>
      </w:pPr>
    </w:p>
    <w:p w:rsidR="00D55088" w:rsidRPr="00D81D40" w:rsidRDefault="00A57AF2" w:rsidP="00221D1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округа </w:t>
      </w:r>
      <w:r w:rsidR="00221D19">
        <w:rPr>
          <w:rFonts w:ascii="Times New Roman" w:hAnsi="Times New Roman"/>
          <w:sz w:val="28"/>
          <w:szCs w:val="28"/>
        </w:rPr>
        <w:t xml:space="preserve">                 </w:t>
      </w:r>
      <w:r w:rsidR="00616746" w:rsidRPr="00D81D40">
        <w:rPr>
          <w:rFonts w:ascii="Times New Roman" w:hAnsi="Times New Roman"/>
          <w:sz w:val="28"/>
          <w:szCs w:val="28"/>
        </w:rPr>
        <w:t xml:space="preserve">             </w:t>
      </w:r>
      <w:r w:rsidR="00221D1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221D19">
        <w:rPr>
          <w:rFonts w:ascii="Times New Roman" w:hAnsi="Times New Roman"/>
          <w:sz w:val="28"/>
          <w:szCs w:val="28"/>
        </w:rPr>
        <w:t xml:space="preserve">  </w:t>
      </w:r>
      <w:r w:rsidR="00F464B6">
        <w:rPr>
          <w:rFonts w:ascii="Times New Roman" w:hAnsi="Times New Roman"/>
          <w:sz w:val="28"/>
          <w:szCs w:val="28"/>
        </w:rPr>
        <w:t xml:space="preserve">   </w:t>
      </w:r>
      <w:r w:rsidR="00221D1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А.В. Кочкин</w:t>
      </w:r>
    </w:p>
    <w:p w:rsidR="00616746" w:rsidRPr="00D81D40" w:rsidRDefault="00616746" w:rsidP="00D55088">
      <w:pPr>
        <w:jc w:val="both"/>
        <w:rPr>
          <w:rFonts w:ascii="Times New Roman" w:hAnsi="Times New Roman"/>
          <w:sz w:val="28"/>
          <w:szCs w:val="28"/>
        </w:rPr>
      </w:pPr>
    </w:p>
    <w:p w:rsidR="00616746" w:rsidRDefault="00616746" w:rsidP="00D55088">
      <w:pPr>
        <w:jc w:val="both"/>
        <w:rPr>
          <w:rFonts w:ascii="Times New Roman" w:hAnsi="Times New Roman"/>
          <w:sz w:val="28"/>
          <w:szCs w:val="28"/>
        </w:rPr>
      </w:pPr>
    </w:p>
    <w:p w:rsidR="00616746" w:rsidRDefault="00616746" w:rsidP="00D55088">
      <w:pPr>
        <w:jc w:val="both"/>
        <w:rPr>
          <w:rFonts w:ascii="Times New Roman" w:hAnsi="Times New Roman"/>
          <w:sz w:val="28"/>
          <w:szCs w:val="28"/>
        </w:rPr>
      </w:pPr>
    </w:p>
    <w:p w:rsidR="00616746" w:rsidRDefault="00616746" w:rsidP="00D55088">
      <w:pPr>
        <w:jc w:val="both"/>
        <w:rPr>
          <w:rFonts w:ascii="Times New Roman" w:hAnsi="Times New Roman"/>
          <w:sz w:val="28"/>
          <w:szCs w:val="28"/>
        </w:rPr>
      </w:pPr>
    </w:p>
    <w:p w:rsidR="00616746" w:rsidRDefault="00616746" w:rsidP="00D55088">
      <w:pPr>
        <w:jc w:val="both"/>
        <w:rPr>
          <w:rFonts w:ascii="Times New Roman" w:hAnsi="Times New Roman"/>
          <w:sz w:val="28"/>
          <w:szCs w:val="28"/>
        </w:rPr>
      </w:pPr>
    </w:p>
    <w:p w:rsidR="000D703E" w:rsidRDefault="000D703E" w:rsidP="00D55088">
      <w:pPr>
        <w:jc w:val="both"/>
        <w:rPr>
          <w:rFonts w:ascii="Times New Roman" w:hAnsi="Times New Roman"/>
          <w:sz w:val="28"/>
          <w:szCs w:val="28"/>
        </w:rPr>
      </w:pPr>
    </w:p>
    <w:p w:rsidR="000D703E" w:rsidRDefault="000D703E" w:rsidP="00D55088">
      <w:pPr>
        <w:jc w:val="both"/>
        <w:rPr>
          <w:rFonts w:ascii="Times New Roman" w:hAnsi="Times New Roman"/>
          <w:sz w:val="28"/>
          <w:szCs w:val="28"/>
        </w:rPr>
      </w:pPr>
    </w:p>
    <w:p w:rsidR="00B969A8" w:rsidRDefault="00B969A8" w:rsidP="00D55088">
      <w:pPr>
        <w:jc w:val="both"/>
        <w:rPr>
          <w:rFonts w:ascii="Times New Roman" w:hAnsi="Times New Roman"/>
          <w:sz w:val="28"/>
          <w:szCs w:val="28"/>
        </w:rPr>
      </w:pPr>
    </w:p>
    <w:p w:rsidR="000D703E" w:rsidRDefault="000D703E" w:rsidP="00D55088">
      <w:pPr>
        <w:jc w:val="both"/>
        <w:rPr>
          <w:rFonts w:ascii="Times New Roman" w:hAnsi="Times New Roman"/>
          <w:sz w:val="28"/>
          <w:szCs w:val="28"/>
        </w:rPr>
      </w:pPr>
    </w:p>
    <w:p w:rsidR="000D703E" w:rsidRDefault="000D703E" w:rsidP="00D55088">
      <w:pPr>
        <w:jc w:val="both"/>
        <w:rPr>
          <w:rFonts w:ascii="Times New Roman" w:hAnsi="Times New Roman"/>
          <w:sz w:val="28"/>
          <w:szCs w:val="28"/>
        </w:rPr>
      </w:pPr>
    </w:p>
    <w:p w:rsidR="000D703E" w:rsidRPr="009C37E3" w:rsidRDefault="000D703E" w:rsidP="009C37E3">
      <w:pPr>
        <w:shd w:val="clear" w:color="auto" w:fill="FFFFFF"/>
        <w:spacing w:line="0" w:lineRule="atLeast"/>
        <w:ind w:firstLine="4678"/>
        <w:jc w:val="right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D703E" w:rsidRPr="009C37E3" w:rsidRDefault="000D703E" w:rsidP="00B969A8">
      <w:pPr>
        <w:shd w:val="clear" w:color="auto" w:fill="FFFFFF"/>
        <w:spacing w:line="0" w:lineRule="atLeast"/>
        <w:ind w:firstLine="4678"/>
        <w:rPr>
          <w:rFonts w:ascii="Times New Roman" w:hAnsi="Times New Roman"/>
          <w:sz w:val="28"/>
          <w:szCs w:val="28"/>
        </w:rPr>
      </w:pPr>
    </w:p>
    <w:p w:rsidR="000D703E" w:rsidRPr="009C37E3" w:rsidRDefault="000D703E" w:rsidP="00B969A8">
      <w:pPr>
        <w:shd w:val="clear" w:color="auto" w:fill="FFFFFF"/>
        <w:spacing w:line="0" w:lineRule="atLeast"/>
        <w:ind w:left="5387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УТВЕРЖДЕН</w:t>
      </w:r>
    </w:p>
    <w:p w:rsidR="000D703E" w:rsidRPr="00B969A8" w:rsidRDefault="000D703E" w:rsidP="00B969A8">
      <w:pPr>
        <w:shd w:val="clear" w:color="auto" w:fill="FFFFFF"/>
        <w:spacing w:line="0" w:lineRule="atLeast"/>
        <w:ind w:left="5387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постановлением администрации</w:t>
      </w:r>
      <w:r w:rsidR="00B969A8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>Тарногского муниципального округа</w:t>
      </w:r>
      <w:r w:rsidR="00B969A8">
        <w:rPr>
          <w:rFonts w:ascii="Times New Roman" w:hAnsi="Times New Roman"/>
          <w:sz w:val="28"/>
          <w:szCs w:val="28"/>
        </w:rPr>
        <w:t xml:space="preserve"> от 05.11.2025 г. № 691</w:t>
      </w:r>
    </w:p>
    <w:p w:rsidR="000D703E" w:rsidRDefault="000D703E" w:rsidP="009C37E3">
      <w:pPr>
        <w:shd w:val="clear" w:color="auto" w:fill="FFFFFF"/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B969A8" w:rsidRPr="009C37E3" w:rsidRDefault="00B969A8" w:rsidP="009C37E3">
      <w:pPr>
        <w:shd w:val="clear" w:color="auto" w:fill="FFFFFF"/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D703E" w:rsidRPr="009C37E3" w:rsidRDefault="000D703E" w:rsidP="009C37E3">
      <w:pPr>
        <w:shd w:val="clear" w:color="auto" w:fill="FFFFFF"/>
        <w:spacing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C37E3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0D703E" w:rsidRPr="009C37E3" w:rsidRDefault="000D703E" w:rsidP="009C37E3">
      <w:pPr>
        <w:shd w:val="clear" w:color="auto" w:fill="FFFFFF"/>
        <w:spacing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C37E3">
        <w:rPr>
          <w:rFonts w:ascii="Times New Roman" w:hAnsi="Times New Roman"/>
          <w:b/>
          <w:bCs/>
          <w:sz w:val="28"/>
          <w:szCs w:val="28"/>
        </w:rPr>
        <w:t xml:space="preserve"> установления и использования </w:t>
      </w:r>
    </w:p>
    <w:p w:rsidR="000D703E" w:rsidRPr="009C37E3" w:rsidRDefault="000D703E" w:rsidP="009C37E3">
      <w:pPr>
        <w:shd w:val="clear" w:color="auto" w:fill="FFFFFF"/>
        <w:spacing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C37E3">
        <w:rPr>
          <w:rFonts w:ascii="Times New Roman" w:hAnsi="Times New Roman"/>
          <w:b/>
          <w:bCs/>
          <w:sz w:val="28"/>
          <w:szCs w:val="28"/>
        </w:rPr>
        <w:t xml:space="preserve">полос отвода автомобильных дорог местного значения </w:t>
      </w:r>
    </w:p>
    <w:p w:rsidR="000D703E" w:rsidRPr="009C37E3" w:rsidRDefault="000D703E" w:rsidP="009C37E3">
      <w:pPr>
        <w:shd w:val="clear" w:color="auto" w:fill="FFFFFF"/>
        <w:spacing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C37E3">
        <w:rPr>
          <w:rFonts w:ascii="Times New Roman" w:hAnsi="Times New Roman"/>
          <w:b/>
          <w:bCs/>
          <w:sz w:val="28"/>
          <w:szCs w:val="28"/>
        </w:rPr>
        <w:t>Тарногского муниципального округа</w:t>
      </w:r>
    </w:p>
    <w:p w:rsidR="000D703E" w:rsidRPr="009C37E3" w:rsidRDefault="000D703E" w:rsidP="009C37E3">
      <w:pPr>
        <w:shd w:val="clear" w:color="auto" w:fill="FFFFFF"/>
        <w:spacing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C37E3">
        <w:rPr>
          <w:rFonts w:ascii="Times New Roman" w:hAnsi="Times New Roman"/>
          <w:b/>
          <w:bCs/>
          <w:sz w:val="28"/>
          <w:szCs w:val="28"/>
        </w:rPr>
        <w:t>(далее – Порядок)</w:t>
      </w:r>
    </w:p>
    <w:p w:rsidR="000D703E" w:rsidRPr="009C37E3" w:rsidRDefault="000D703E" w:rsidP="009C37E3">
      <w:pPr>
        <w:shd w:val="clear" w:color="auto" w:fill="FFFFFF"/>
        <w:spacing w:line="0" w:lineRule="atLeast"/>
        <w:rPr>
          <w:rFonts w:ascii="Times New Roman" w:hAnsi="Times New Roman"/>
          <w:b/>
          <w:bCs/>
          <w:sz w:val="28"/>
          <w:szCs w:val="28"/>
        </w:rPr>
      </w:pPr>
    </w:p>
    <w:p w:rsidR="00B969A8" w:rsidRDefault="000D703E" w:rsidP="00B969A8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1. Настоящий Порядок определяет процедуру установления полос отвода</w:t>
      </w:r>
      <w:r w:rsidR="00B517A2" w:rsidRPr="009C37E3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>автомобильных дорог местного значения Т</w:t>
      </w:r>
      <w:r w:rsidR="00B517A2" w:rsidRPr="009C37E3">
        <w:rPr>
          <w:rFonts w:ascii="Times New Roman" w:hAnsi="Times New Roman"/>
          <w:sz w:val="28"/>
          <w:szCs w:val="28"/>
        </w:rPr>
        <w:t>арногского</w:t>
      </w:r>
      <w:r w:rsidRPr="009C37E3">
        <w:rPr>
          <w:rFonts w:ascii="Times New Roman" w:hAnsi="Times New Roman"/>
          <w:sz w:val="28"/>
          <w:szCs w:val="28"/>
        </w:rPr>
        <w:t xml:space="preserve"> муниципального округа (далее</w:t>
      </w:r>
      <w:r w:rsidR="00B517A2" w:rsidRPr="009C37E3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>- автомобильная дорога), а также условия их использования в целях размещения</w:t>
      </w:r>
      <w:r w:rsidR="00B517A2" w:rsidRPr="009C37E3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>таких автомобильных дорог (строительства или реконструкции автомобильных</w:t>
      </w:r>
      <w:r w:rsidR="00B517A2" w:rsidRPr="009C37E3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>дорог, а также при оформлении прав на земельные участки, занимаемые такими</w:t>
      </w:r>
      <w:r w:rsidR="00B517A2" w:rsidRPr="009C37E3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>автомобильными дорогами), а также размещения объектов дорожного сервиса.</w:t>
      </w:r>
    </w:p>
    <w:p w:rsidR="00B969A8" w:rsidRDefault="000D703E" w:rsidP="00B969A8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2. Границы полосы отвода автомобильных дорог определяются на основании</w:t>
      </w:r>
      <w:r w:rsidR="00B517A2" w:rsidRPr="009C37E3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>документации по планировке территории. Подготовка документации по планировке</w:t>
      </w:r>
      <w:r w:rsidR="00B517A2" w:rsidRPr="009C37E3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>территории, предназначенной для размещения автомобильных дорог и (или)</w:t>
      </w:r>
      <w:r w:rsidR="00B517A2" w:rsidRPr="009C37E3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>объектов дорожного сервиса, осуществляется с учетом утверждаемых</w:t>
      </w:r>
      <w:r w:rsidR="00B517A2" w:rsidRPr="009C37E3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>Правительством Российской Федерации норм отвода земель для размещения</w:t>
      </w:r>
      <w:r w:rsidR="00B517A2" w:rsidRPr="009C37E3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>указанных объектов.</w:t>
      </w:r>
    </w:p>
    <w:p w:rsidR="00B517A2" w:rsidRPr="009C37E3" w:rsidRDefault="000D703E" w:rsidP="00B969A8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 xml:space="preserve">3. </w:t>
      </w:r>
      <w:r w:rsidR="00B517A2" w:rsidRPr="009C37E3">
        <w:rPr>
          <w:rFonts w:ascii="Times New Roman" w:hAnsi="Times New Roman"/>
          <w:sz w:val="28"/>
          <w:szCs w:val="28"/>
        </w:rPr>
        <w:t>Решения об образовании земельных участков в целях установления границ полос отвода автомобильных дорог принимаются</w:t>
      </w:r>
      <w:r w:rsidR="00E7708E">
        <w:rPr>
          <w:rFonts w:ascii="Times New Roman" w:hAnsi="Times New Roman"/>
          <w:sz w:val="28"/>
          <w:szCs w:val="28"/>
        </w:rPr>
        <w:t xml:space="preserve"> комитетом имущественных отношений и градостроительной деятельности администрации</w:t>
      </w:r>
      <w:r w:rsidR="00B517A2" w:rsidRPr="009C37E3">
        <w:rPr>
          <w:rFonts w:ascii="Times New Roman" w:hAnsi="Times New Roman"/>
          <w:sz w:val="28"/>
          <w:szCs w:val="28"/>
        </w:rPr>
        <w:t xml:space="preserve"> Тарногского муниципального округа (далее - администрация округа).</w:t>
      </w:r>
    </w:p>
    <w:p w:rsidR="00B969A8" w:rsidRDefault="00B517A2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Организация работ по образованию земельных участков в целях установления границ полос отвода автомобильных дорог осуществляется комитетом имущественных отношений и градостроительной деятельности администрации Тарногского муниципального округа (далее - Комитет).</w:t>
      </w:r>
    </w:p>
    <w:p w:rsidR="00B969A8" w:rsidRDefault="000D703E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 xml:space="preserve">4. </w:t>
      </w:r>
      <w:r w:rsidR="00B517A2" w:rsidRPr="009C37E3">
        <w:rPr>
          <w:rFonts w:ascii="Times New Roman" w:hAnsi="Times New Roman"/>
          <w:sz w:val="28"/>
          <w:szCs w:val="28"/>
        </w:rPr>
        <w:t>При необходимости изъятия земельных участков и (или) расположенных на них иных объектов недвижимости для нужд Тарногского муниципального округа в целях установления границ полос отвода автомобильных дорог решения об изъятии для нужд Тарногского муниципального округа земельных участков и (или) расположенных на них иных объектов недвижимого имущества для указанных целей принимаются администрацией округа.</w:t>
      </w:r>
    </w:p>
    <w:p w:rsidR="00B969A8" w:rsidRDefault="00B517A2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lastRenderedPageBreak/>
        <w:t>Организация работ по изъятию земельных участков и (или) расположенных на них объектов недвижимости для ука</w:t>
      </w:r>
      <w:r w:rsidR="00E7708E">
        <w:rPr>
          <w:rFonts w:ascii="Times New Roman" w:hAnsi="Times New Roman"/>
          <w:sz w:val="28"/>
          <w:szCs w:val="28"/>
        </w:rPr>
        <w:t>занных целей осуществляется К</w:t>
      </w:r>
      <w:r w:rsidRPr="009C37E3">
        <w:rPr>
          <w:rFonts w:ascii="Times New Roman" w:hAnsi="Times New Roman"/>
          <w:sz w:val="28"/>
          <w:szCs w:val="28"/>
        </w:rPr>
        <w:t>омитетом.</w:t>
      </w:r>
    </w:p>
    <w:p w:rsidR="00B969A8" w:rsidRDefault="000D703E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5. Изменение категории земельных участков в целях установления полосы</w:t>
      </w:r>
      <w:r w:rsidR="00B517A2" w:rsidRPr="009C37E3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>отвода автомобильной дороги для размещения такой автомобильной дороги и (или)</w:t>
      </w:r>
      <w:r w:rsidR="00B517A2" w:rsidRPr="009C37E3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>объектов дорожного сервиса на категорию земель промышленности, энергетики,</w:t>
      </w:r>
      <w:r w:rsidR="00B517A2" w:rsidRPr="009C37E3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>транспорта, связи, радиовещания, телевидения, информатики, земель для</w:t>
      </w:r>
      <w:r w:rsidR="00B517A2" w:rsidRPr="009C37E3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>обеспечения космической деятельности, земель обороны, безопасности и земель</w:t>
      </w:r>
      <w:r w:rsidR="00B517A2" w:rsidRPr="009C37E3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>специального назначения осуществляется в соответствии с законодательством</w:t>
      </w:r>
      <w:r w:rsidR="00B517A2" w:rsidRPr="009C37E3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>Российской Федерации и Вологодской области.</w:t>
      </w:r>
      <w:r w:rsidR="00B517A2" w:rsidRPr="009C37E3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>Подготовка ходатайства о переводе земельных участков в целях установления</w:t>
      </w:r>
      <w:r w:rsidR="00B517A2" w:rsidRPr="009C37E3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>полосы отвода автомобильной дороги для размещения такой автомобильной дороги</w:t>
      </w:r>
      <w:r w:rsidR="00B517A2" w:rsidRPr="009C37E3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 xml:space="preserve">и (или) объектов дорожного сервиса осуществляется </w:t>
      </w:r>
      <w:r w:rsidR="00B517A2" w:rsidRPr="009C37E3">
        <w:rPr>
          <w:rFonts w:ascii="Times New Roman" w:hAnsi="Times New Roman"/>
          <w:sz w:val="28"/>
          <w:szCs w:val="28"/>
        </w:rPr>
        <w:t>Комитетом</w:t>
      </w:r>
      <w:r w:rsidRPr="009C37E3">
        <w:rPr>
          <w:rFonts w:ascii="Times New Roman" w:hAnsi="Times New Roman"/>
          <w:sz w:val="28"/>
          <w:szCs w:val="28"/>
        </w:rPr>
        <w:t xml:space="preserve"> в соответствии с</w:t>
      </w:r>
      <w:r w:rsidR="00B969A8">
        <w:rPr>
          <w:rFonts w:ascii="Times New Roman" w:hAnsi="Times New Roman"/>
          <w:sz w:val="28"/>
          <w:szCs w:val="28"/>
        </w:rPr>
        <w:t xml:space="preserve"> </w:t>
      </w:r>
      <w:r w:rsidRPr="009C37E3">
        <w:rPr>
          <w:rFonts w:ascii="Times New Roman" w:hAnsi="Times New Roman"/>
          <w:sz w:val="28"/>
          <w:szCs w:val="28"/>
        </w:rPr>
        <w:t>законодательством Российской Федерации и Вологодской области.</w:t>
      </w:r>
    </w:p>
    <w:p w:rsidR="00B969A8" w:rsidRDefault="00774F86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6. Предоставление земельных участков, которые находятся в собственности Тарногского муниципального округа или государственная собственность на которые не разграничена, в целях установления полосы отвода автомоб</w:t>
      </w:r>
      <w:r w:rsidR="00B969A8">
        <w:rPr>
          <w:rFonts w:ascii="Times New Roman" w:hAnsi="Times New Roman"/>
          <w:sz w:val="28"/>
          <w:szCs w:val="28"/>
        </w:rPr>
        <w:t>ильной дороги для размещения та</w:t>
      </w:r>
      <w:r w:rsidRPr="009C37E3">
        <w:rPr>
          <w:rFonts w:ascii="Times New Roman" w:hAnsi="Times New Roman"/>
          <w:sz w:val="28"/>
          <w:szCs w:val="28"/>
        </w:rPr>
        <w:t>кой автомобильной дороги и (или) объектов дорожного сервиса, а также при оформлении прав на земельные участки, занимаемые автомобильными дорогами, ос</w:t>
      </w:r>
      <w:r w:rsidR="00B969A8">
        <w:rPr>
          <w:rFonts w:ascii="Times New Roman" w:hAnsi="Times New Roman"/>
          <w:sz w:val="28"/>
          <w:szCs w:val="28"/>
        </w:rPr>
        <w:t xml:space="preserve">уществляет </w:t>
      </w:r>
      <w:r w:rsidR="00E7708E">
        <w:rPr>
          <w:rFonts w:ascii="Times New Roman" w:hAnsi="Times New Roman"/>
          <w:sz w:val="28"/>
          <w:szCs w:val="28"/>
        </w:rPr>
        <w:t>Комитет.</w:t>
      </w:r>
    </w:p>
    <w:p w:rsidR="00B969A8" w:rsidRDefault="00774F86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7. В границах полосы отвода автомобильной дороги, за исключением случаев, предусмотренных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- Федеральный закон от 08.11.2007 № 257-ФЗ), запрещается:</w:t>
      </w:r>
    </w:p>
    <w:p w:rsidR="00B969A8" w:rsidRDefault="00774F86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1) выполнение работ, не связанных со строительством, реконструкцией, капитальным ремонтом, ремонтом и содержанием автомобильной дороги, а также с размещением объектов дорожного сервиса, линий связи и сооружений связи;</w:t>
      </w:r>
    </w:p>
    <w:p w:rsidR="00B969A8" w:rsidRDefault="00774F86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сервиса, линиям связи и сооружениям связи;</w:t>
      </w:r>
    </w:p>
    <w:p w:rsidR="00B969A8" w:rsidRDefault="00774F86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</w:r>
    </w:p>
    <w:p w:rsidR="00B969A8" w:rsidRDefault="00774F86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4) выпас животных, а также их прогон через автомобильные дороги вне специально установленных мест, согласованных с администрацией округа;</w:t>
      </w:r>
    </w:p>
    <w:p w:rsidR="00B969A8" w:rsidRDefault="00774F86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lastRenderedPageBreak/>
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:rsidR="00B969A8" w:rsidRDefault="00774F86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</w:p>
    <w:p w:rsidR="00B969A8" w:rsidRDefault="00774F86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8. При использовании полосы отвода автомобильной дороги запрещается:</w:t>
      </w:r>
    </w:p>
    <w:p w:rsidR="00B969A8" w:rsidRDefault="00774F86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1) загрязнять дорожное покрытие, полосы отвода автомобильных дорог;</w:t>
      </w:r>
    </w:p>
    <w:p w:rsidR="00B969A8" w:rsidRDefault="00774F86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2) использовать водоотводные сооружения автомобильных дорог для стока или сброса вод;</w:t>
      </w:r>
    </w:p>
    <w:p w:rsidR="00B969A8" w:rsidRDefault="00774F86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3) выполнять в границах полос отвода автомобильных дорог, в том числе на проезжей части автомобильных дорог, работы, связанные с применением горючих веществ, а также веществ, которые могут оказать воздействие на уменьшение сцепления колес транспортных средств с дорожным покрытием;</w:t>
      </w:r>
    </w:p>
    <w:p w:rsidR="00B969A8" w:rsidRDefault="00774F86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4) создавать условия, препятствующие обеспечению безопасности дорожного движения;</w:t>
      </w:r>
    </w:p>
    <w:p w:rsidR="00B517A2" w:rsidRPr="009C37E3" w:rsidRDefault="00774F86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5) повреждать автомобильные дороги или осуществлять иные действия, наносящие ущерб автомобильным дорогам либо создающие препятствия движению транспортных средств и (или) пешеходов.</w:t>
      </w:r>
    </w:p>
    <w:p w:rsidR="00774F86" w:rsidRPr="009C37E3" w:rsidRDefault="00774F86" w:rsidP="009C37E3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9. В пределах полосы отвода автомобильной дороги допускается строительство, реконструкция, капитальный ремонт, в том числе про</w:t>
      </w:r>
      <w:r w:rsidR="00B969A8">
        <w:rPr>
          <w:rFonts w:ascii="Times New Roman" w:hAnsi="Times New Roman"/>
          <w:sz w:val="28"/>
          <w:szCs w:val="28"/>
        </w:rPr>
        <w:t>кладка, перенос, переустройство</w:t>
      </w:r>
      <w:r w:rsidRPr="009C37E3">
        <w:rPr>
          <w:rFonts w:ascii="Times New Roman" w:hAnsi="Times New Roman"/>
          <w:sz w:val="28"/>
          <w:szCs w:val="28"/>
        </w:rPr>
        <w:t xml:space="preserve"> инженерных коммуникаций, линий связи и сооружений связи, устройство пересечений автомобильных дорог железнодорожными путями на одном уровне, устройство пересечения или примыкания другой автомобильной дорогой и размещение объектов дорожного сервиса.</w:t>
      </w:r>
    </w:p>
    <w:p w:rsidR="00B969A8" w:rsidRDefault="00774F86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10. В границах полос отвода автомобильных дорог допускается строительство, реконструкция, капитальный ремонт, в том числе про</w:t>
      </w:r>
      <w:r w:rsidR="00B969A8">
        <w:rPr>
          <w:rFonts w:ascii="Times New Roman" w:hAnsi="Times New Roman"/>
          <w:sz w:val="28"/>
          <w:szCs w:val="28"/>
        </w:rPr>
        <w:t>кладка, перенос, переустройство</w:t>
      </w:r>
      <w:r w:rsidRPr="009C37E3">
        <w:rPr>
          <w:rFonts w:ascii="Times New Roman" w:hAnsi="Times New Roman"/>
          <w:sz w:val="28"/>
          <w:szCs w:val="28"/>
        </w:rPr>
        <w:t xml:space="preserve"> инженерных коммуникаций, линий связи и сооружений связи, их эксплуатация владельцами таких инженерных коммуникаций</w:t>
      </w:r>
      <w:r w:rsidR="00CA249A" w:rsidRPr="009C37E3">
        <w:rPr>
          <w:rFonts w:ascii="Times New Roman" w:hAnsi="Times New Roman"/>
          <w:sz w:val="28"/>
          <w:szCs w:val="28"/>
        </w:rPr>
        <w:t>, линий связи и сооружений связи</w:t>
      </w:r>
      <w:r w:rsidRPr="009C37E3">
        <w:rPr>
          <w:rFonts w:ascii="Times New Roman" w:hAnsi="Times New Roman"/>
          <w:sz w:val="28"/>
          <w:szCs w:val="28"/>
        </w:rPr>
        <w:t xml:space="preserve"> или за их счет на основании:</w:t>
      </w:r>
    </w:p>
    <w:p w:rsidR="00B969A8" w:rsidRDefault="00774F86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а) договора, заключаемого владельцами таких инженерных коммуникаций</w:t>
      </w:r>
      <w:r w:rsidR="00CA249A" w:rsidRPr="009C37E3">
        <w:rPr>
          <w:rFonts w:ascii="Times New Roman" w:hAnsi="Times New Roman"/>
          <w:sz w:val="28"/>
          <w:szCs w:val="28"/>
        </w:rPr>
        <w:t>, линий связи и сооружений связи</w:t>
      </w:r>
      <w:r w:rsidRPr="009C37E3">
        <w:rPr>
          <w:rFonts w:ascii="Times New Roman" w:hAnsi="Times New Roman"/>
          <w:sz w:val="28"/>
          <w:szCs w:val="28"/>
        </w:rPr>
        <w:t xml:space="preserve"> с администрацией округа, согласно которому осуществляется </w:t>
      </w:r>
      <w:r w:rsidR="00CA249A" w:rsidRPr="009C37E3">
        <w:rPr>
          <w:rFonts w:ascii="Times New Roman" w:hAnsi="Times New Roman"/>
          <w:sz w:val="28"/>
          <w:szCs w:val="28"/>
        </w:rPr>
        <w:t xml:space="preserve">строительство, реконструкция, капитальный ремонт, в том числе </w:t>
      </w:r>
      <w:r w:rsidRPr="009C37E3">
        <w:rPr>
          <w:rFonts w:ascii="Times New Roman" w:hAnsi="Times New Roman"/>
          <w:sz w:val="28"/>
          <w:szCs w:val="28"/>
        </w:rPr>
        <w:t>прокладка, перенос или переустройство инженерных  коммуникаций,</w:t>
      </w:r>
      <w:r w:rsidR="00CA249A" w:rsidRPr="009C37E3">
        <w:rPr>
          <w:rFonts w:ascii="Times New Roman" w:hAnsi="Times New Roman"/>
          <w:sz w:val="28"/>
          <w:szCs w:val="28"/>
        </w:rPr>
        <w:t xml:space="preserve"> линий связи и сооружений связи,</w:t>
      </w:r>
      <w:r w:rsidRPr="009C37E3">
        <w:rPr>
          <w:rFonts w:ascii="Times New Roman" w:hAnsi="Times New Roman"/>
          <w:sz w:val="28"/>
          <w:szCs w:val="28"/>
        </w:rPr>
        <w:t xml:space="preserve">  их  эксплуатация, и  содержащего  технические  требования  и условия, подлежащие обязательному исполнению владельцами таких инженерных коммуникаций</w:t>
      </w:r>
      <w:r w:rsidR="00CA249A" w:rsidRPr="009C37E3">
        <w:rPr>
          <w:rFonts w:ascii="Times New Roman" w:hAnsi="Times New Roman"/>
          <w:sz w:val="28"/>
          <w:szCs w:val="28"/>
        </w:rPr>
        <w:t>, линий связи и сооружений связи</w:t>
      </w:r>
      <w:r w:rsidRPr="009C37E3">
        <w:rPr>
          <w:rFonts w:ascii="Times New Roman" w:hAnsi="Times New Roman"/>
          <w:sz w:val="28"/>
          <w:szCs w:val="28"/>
        </w:rPr>
        <w:t xml:space="preserve"> при их</w:t>
      </w:r>
      <w:r w:rsidR="00CA249A" w:rsidRPr="009C37E3">
        <w:rPr>
          <w:rFonts w:ascii="Times New Roman" w:hAnsi="Times New Roman"/>
          <w:sz w:val="28"/>
          <w:szCs w:val="28"/>
        </w:rPr>
        <w:t xml:space="preserve"> строительстве, реконструкции</w:t>
      </w:r>
      <w:r w:rsidRPr="009C37E3">
        <w:rPr>
          <w:rFonts w:ascii="Times New Roman" w:hAnsi="Times New Roman"/>
          <w:sz w:val="28"/>
          <w:szCs w:val="28"/>
        </w:rPr>
        <w:t xml:space="preserve">; </w:t>
      </w:r>
    </w:p>
    <w:p w:rsidR="00774F86" w:rsidRPr="009C37E3" w:rsidRDefault="00774F86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 xml:space="preserve">б) разрешения на строительство, выдаваемого в соответствии со статьей 51 Градостроительного кодекса Российской Федерации и </w:t>
      </w:r>
      <w:r w:rsidRPr="009C37E3">
        <w:rPr>
          <w:rFonts w:ascii="Times New Roman" w:hAnsi="Times New Roman"/>
          <w:sz w:val="28"/>
          <w:szCs w:val="28"/>
        </w:rPr>
        <w:lastRenderedPageBreak/>
        <w:t>Федеральным законом от 08.11.</w:t>
      </w:r>
      <w:r w:rsidR="00E7708E">
        <w:rPr>
          <w:rFonts w:ascii="Times New Roman" w:hAnsi="Times New Roman"/>
          <w:sz w:val="28"/>
          <w:szCs w:val="28"/>
        </w:rPr>
        <w:t xml:space="preserve">2007 </w:t>
      </w:r>
      <w:r w:rsidRPr="009C37E3">
        <w:rPr>
          <w:rFonts w:ascii="Times New Roman" w:hAnsi="Times New Roman"/>
          <w:sz w:val="28"/>
          <w:szCs w:val="28"/>
        </w:rPr>
        <w:t xml:space="preserve">№ 257-ФЗ (в случае, если для прокладки, переноса или переустройства таких инженерных коммуникаций требуется выдача разрешения на строительство). </w:t>
      </w:r>
    </w:p>
    <w:p w:rsidR="00B969A8" w:rsidRDefault="00CA249A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11. Использование земельных участков в границах полос отвода автомобильных дорог (за исключением частных автомобильных дорог) в целях строительства, реконструкции, капитального ремонта, в том числе прокладки, переноса, переустройства инженерных коммуникаций, линий связи и сооружений связи, их эксплуатация допускается на условиях публичного сервитута.</w:t>
      </w:r>
    </w:p>
    <w:p w:rsidR="00CA249A" w:rsidRPr="009C37E3" w:rsidRDefault="00CA249A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Полномочия собственника земельных участков в границах полос отвода автомобильных дорог (за исключением частных автомобильных дорог) при заключении соглашений об установлении публичных сервитутов осуществляет Комитет в соответствии с Земельным кодексом Российской Федерации. При этом прекращение права постоянного (бессрочного) пользования данными земельными участками не требуется.</w:t>
      </w:r>
    </w:p>
    <w:p w:rsidR="00B969A8" w:rsidRDefault="00CA249A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12. В границах полос отвода автомобильных дорог, необходимых для размещения инженерных коммуникаций, допускается строительство, реконструкция, капитальный ремонт в том числе прокладка, перенос, переустройство инженерных коммуникаций, линий связи и сооружений связи владельцами таких инженерных коммуникаций, линий связи и сооружений связи при наличии соглашения об установлении публичного сервитута в отношении таких земельных участков и предусматривающее размер платы за установление публичного сервитута.</w:t>
      </w:r>
    </w:p>
    <w:p w:rsidR="00B969A8" w:rsidRDefault="00CA249A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 xml:space="preserve">13. При проектировании строительства, реконструкции, капитального ремонта, </w:t>
      </w:r>
      <w:r w:rsidR="00E7708E">
        <w:rPr>
          <w:rFonts w:ascii="Times New Roman" w:hAnsi="Times New Roman"/>
          <w:sz w:val="28"/>
          <w:szCs w:val="28"/>
        </w:rPr>
        <w:t xml:space="preserve">ремонта, </w:t>
      </w:r>
      <w:r w:rsidRPr="009C37E3">
        <w:rPr>
          <w:rFonts w:ascii="Times New Roman" w:hAnsi="Times New Roman"/>
          <w:sz w:val="28"/>
          <w:szCs w:val="28"/>
        </w:rPr>
        <w:t>в том числе прокладки, перенос</w:t>
      </w:r>
      <w:r w:rsidR="00E95914" w:rsidRPr="009C37E3">
        <w:rPr>
          <w:rFonts w:ascii="Times New Roman" w:hAnsi="Times New Roman"/>
          <w:sz w:val="28"/>
          <w:szCs w:val="28"/>
        </w:rPr>
        <w:t xml:space="preserve">а, </w:t>
      </w:r>
      <w:r w:rsidRPr="009C37E3">
        <w:rPr>
          <w:rFonts w:ascii="Times New Roman" w:hAnsi="Times New Roman"/>
          <w:sz w:val="28"/>
          <w:szCs w:val="28"/>
        </w:rPr>
        <w:t>переустройства инженерных коммуникаций</w:t>
      </w:r>
      <w:r w:rsidR="00E95914" w:rsidRPr="009C37E3">
        <w:rPr>
          <w:rFonts w:ascii="Times New Roman" w:hAnsi="Times New Roman"/>
          <w:sz w:val="28"/>
          <w:szCs w:val="28"/>
        </w:rPr>
        <w:t>, линий связи и сооружений связи</w:t>
      </w:r>
      <w:r w:rsidRPr="009C37E3">
        <w:rPr>
          <w:rFonts w:ascii="Times New Roman" w:hAnsi="Times New Roman"/>
          <w:sz w:val="28"/>
          <w:szCs w:val="28"/>
        </w:rPr>
        <w:t xml:space="preserve"> в границах полос отвода автомобильных дорог владельцами таких инженерных коммуникаций</w:t>
      </w:r>
      <w:r w:rsidR="00E95914" w:rsidRPr="009C37E3">
        <w:rPr>
          <w:rFonts w:ascii="Times New Roman" w:hAnsi="Times New Roman"/>
          <w:sz w:val="28"/>
          <w:szCs w:val="28"/>
        </w:rPr>
        <w:t xml:space="preserve">, линий связи и сооружений связи </w:t>
      </w:r>
      <w:r w:rsidRPr="009C37E3">
        <w:rPr>
          <w:rFonts w:ascii="Times New Roman" w:hAnsi="Times New Roman"/>
          <w:sz w:val="28"/>
          <w:szCs w:val="28"/>
        </w:rPr>
        <w:t>или за их с</w:t>
      </w:r>
      <w:r w:rsidR="00E7708E">
        <w:rPr>
          <w:rFonts w:ascii="Times New Roman" w:hAnsi="Times New Roman"/>
          <w:sz w:val="28"/>
          <w:szCs w:val="28"/>
        </w:rPr>
        <w:t xml:space="preserve">чет администрация округа </w:t>
      </w:r>
      <w:r w:rsidRPr="009C37E3">
        <w:rPr>
          <w:rFonts w:ascii="Times New Roman" w:hAnsi="Times New Roman"/>
          <w:sz w:val="28"/>
          <w:szCs w:val="28"/>
        </w:rPr>
        <w:t>согласовывает в письменной форме планируемое размещение таких инженерных коммуникаций,</w:t>
      </w:r>
      <w:r w:rsidR="00E95914" w:rsidRPr="009C37E3">
        <w:rPr>
          <w:rFonts w:ascii="Times New Roman" w:hAnsi="Times New Roman"/>
          <w:sz w:val="28"/>
          <w:szCs w:val="28"/>
        </w:rPr>
        <w:t xml:space="preserve"> линий связи и сооружений связи</w:t>
      </w:r>
      <w:r w:rsidRPr="009C37E3">
        <w:rPr>
          <w:rFonts w:ascii="Times New Roman" w:hAnsi="Times New Roman"/>
          <w:sz w:val="28"/>
          <w:szCs w:val="28"/>
        </w:rPr>
        <w:t xml:space="preserve"> в соответствии с Градостроительным кодексом Российской Федерации.</w:t>
      </w:r>
    </w:p>
    <w:p w:rsidR="00B969A8" w:rsidRDefault="00CA249A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14. В случае</w:t>
      </w:r>
      <w:r w:rsidR="00E95914" w:rsidRPr="009C37E3">
        <w:rPr>
          <w:rFonts w:ascii="Times New Roman" w:hAnsi="Times New Roman"/>
          <w:sz w:val="28"/>
          <w:szCs w:val="28"/>
        </w:rPr>
        <w:t>,</w:t>
      </w:r>
      <w:r w:rsidRPr="009C37E3">
        <w:rPr>
          <w:rFonts w:ascii="Times New Roman" w:hAnsi="Times New Roman"/>
          <w:sz w:val="28"/>
          <w:szCs w:val="28"/>
        </w:rPr>
        <w:t xml:space="preserve"> если </w:t>
      </w:r>
      <w:r w:rsidR="00E95914" w:rsidRPr="009C37E3">
        <w:rPr>
          <w:rFonts w:ascii="Times New Roman" w:hAnsi="Times New Roman"/>
          <w:sz w:val="28"/>
          <w:szCs w:val="28"/>
        </w:rPr>
        <w:t xml:space="preserve">строительство, реконструкция, капитальный ремонт, </w:t>
      </w:r>
      <w:r w:rsidR="00E7708E">
        <w:rPr>
          <w:rFonts w:ascii="Times New Roman" w:hAnsi="Times New Roman"/>
          <w:sz w:val="28"/>
          <w:szCs w:val="28"/>
        </w:rPr>
        <w:t xml:space="preserve">ремонт, </w:t>
      </w:r>
      <w:r w:rsidR="00E95914" w:rsidRPr="009C37E3">
        <w:rPr>
          <w:rFonts w:ascii="Times New Roman" w:hAnsi="Times New Roman"/>
          <w:sz w:val="28"/>
          <w:szCs w:val="28"/>
        </w:rPr>
        <w:t xml:space="preserve">в том числе прокладка, перенос, </w:t>
      </w:r>
      <w:r w:rsidRPr="009C37E3">
        <w:rPr>
          <w:rFonts w:ascii="Times New Roman" w:hAnsi="Times New Roman"/>
          <w:sz w:val="28"/>
          <w:szCs w:val="28"/>
        </w:rPr>
        <w:t>переустройство инженерных коммуникаций</w:t>
      </w:r>
      <w:r w:rsidR="00E95914" w:rsidRPr="009C37E3">
        <w:rPr>
          <w:rFonts w:ascii="Times New Roman" w:hAnsi="Times New Roman"/>
          <w:sz w:val="28"/>
          <w:szCs w:val="28"/>
        </w:rPr>
        <w:t>, линий связи и сооружений связи</w:t>
      </w:r>
      <w:r w:rsidRPr="009C37E3">
        <w:rPr>
          <w:rFonts w:ascii="Times New Roman" w:hAnsi="Times New Roman"/>
          <w:sz w:val="28"/>
          <w:szCs w:val="28"/>
        </w:rPr>
        <w:t xml:space="preserve"> в границах полосы отвода</w:t>
      </w:r>
      <w:r w:rsidR="00E95914" w:rsidRPr="009C37E3">
        <w:rPr>
          <w:rFonts w:ascii="Times New Roman" w:hAnsi="Times New Roman"/>
          <w:sz w:val="28"/>
          <w:szCs w:val="28"/>
        </w:rPr>
        <w:t xml:space="preserve"> и (или)</w:t>
      </w:r>
      <w:r w:rsidRPr="009C37E3">
        <w:rPr>
          <w:rFonts w:ascii="Times New Roman" w:hAnsi="Times New Roman"/>
          <w:sz w:val="28"/>
          <w:szCs w:val="28"/>
        </w:rPr>
        <w:t xml:space="preserve"> </w:t>
      </w:r>
      <w:r w:rsidR="00E95914" w:rsidRPr="009C37E3">
        <w:rPr>
          <w:rFonts w:ascii="Times New Roman" w:hAnsi="Times New Roman"/>
          <w:sz w:val="28"/>
          <w:szCs w:val="28"/>
        </w:rPr>
        <w:t xml:space="preserve">придорожных полос </w:t>
      </w:r>
      <w:r w:rsidRPr="009C37E3">
        <w:rPr>
          <w:rFonts w:ascii="Times New Roman" w:hAnsi="Times New Roman"/>
          <w:sz w:val="28"/>
          <w:szCs w:val="28"/>
        </w:rPr>
        <w:t>автомобильной дороги вле</w:t>
      </w:r>
      <w:r w:rsidR="00E95914" w:rsidRPr="009C37E3">
        <w:rPr>
          <w:rFonts w:ascii="Times New Roman" w:hAnsi="Times New Roman"/>
          <w:sz w:val="28"/>
          <w:szCs w:val="28"/>
        </w:rPr>
        <w:t>кут</w:t>
      </w:r>
      <w:r w:rsidRPr="009C37E3">
        <w:rPr>
          <w:rFonts w:ascii="Times New Roman" w:hAnsi="Times New Roman"/>
          <w:sz w:val="28"/>
          <w:szCs w:val="28"/>
        </w:rPr>
        <w:t xml:space="preserve"> за собой реконструкцию или капитальный ремонт автомобильной дороги, ее участков, такие реконструкция, капитальный ремонт осуществляются владельцами инженерных коммуникаций</w:t>
      </w:r>
      <w:r w:rsidR="00E95914" w:rsidRPr="009C37E3">
        <w:rPr>
          <w:rFonts w:ascii="Times New Roman" w:hAnsi="Times New Roman"/>
          <w:sz w:val="28"/>
          <w:szCs w:val="28"/>
        </w:rPr>
        <w:t>, линий связи и сооружений</w:t>
      </w:r>
      <w:r w:rsidRPr="009C37E3">
        <w:rPr>
          <w:rFonts w:ascii="Times New Roman" w:hAnsi="Times New Roman"/>
          <w:sz w:val="28"/>
          <w:szCs w:val="28"/>
        </w:rPr>
        <w:t xml:space="preserve"> или за их счет.</w:t>
      </w:r>
    </w:p>
    <w:p w:rsidR="00B969A8" w:rsidRDefault="00E95914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 xml:space="preserve">15. Строительство и (или) реконструкция являющихся сооружениями пересечения автомобильной дороги другими автомобильными дорогами (далее - пересечение) и примыкания к автомобильной дороги другой автомобильной дороги (далее - примыкание), в том числе в полосе отвода автомобильной дороги, допускается при наличии разрешения на строительство, выдаваемого в соответствии с Градостроительным кодексом </w:t>
      </w:r>
      <w:r w:rsidRPr="009C37E3">
        <w:rPr>
          <w:rFonts w:ascii="Times New Roman" w:hAnsi="Times New Roman"/>
          <w:sz w:val="28"/>
          <w:szCs w:val="28"/>
        </w:rPr>
        <w:lastRenderedPageBreak/>
        <w:t>Российской Федерации, Федеральным законом от 08.11.2007 № 257-ФЗ</w:t>
      </w:r>
      <w:r w:rsidR="00E7708E">
        <w:rPr>
          <w:rFonts w:ascii="Times New Roman" w:hAnsi="Times New Roman"/>
          <w:sz w:val="28"/>
          <w:szCs w:val="28"/>
        </w:rPr>
        <w:t xml:space="preserve"> и согласия администрации округа</w:t>
      </w:r>
      <w:r w:rsidRPr="009C37E3">
        <w:rPr>
          <w:rFonts w:ascii="Times New Roman" w:hAnsi="Times New Roman"/>
          <w:sz w:val="28"/>
          <w:szCs w:val="28"/>
        </w:rPr>
        <w:t xml:space="preserve"> выданного в письменной форме.</w:t>
      </w:r>
    </w:p>
    <w:p w:rsidR="00B969A8" w:rsidRDefault="00E95914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В случае</w:t>
      </w:r>
      <w:r w:rsidR="00E7708E">
        <w:rPr>
          <w:rFonts w:ascii="Times New Roman" w:hAnsi="Times New Roman"/>
          <w:sz w:val="28"/>
          <w:szCs w:val="28"/>
        </w:rPr>
        <w:t>,</w:t>
      </w:r>
      <w:r w:rsidRPr="009C37E3">
        <w:rPr>
          <w:rFonts w:ascii="Times New Roman" w:hAnsi="Times New Roman"/>
          <w:sz w:val="28"/>
          <w:szCs w:val="28"/>
        </w:rPr>
        <w:t xml:space="preserve"> если при реконструкции автомобильной дороги потребуется переустройство пересечений и примыканий, расходы на выполнение такого переустройства несет лицо, в интересах которого осуществляется строительство, реконструкция, капитальный ремонт, ремонт пересечений и примыканий. </w:t>
      </w:r>
    </w:p>
    <w:p w:rsidR="00B969A8" w:rsidRDefault="00E95914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16. Капитальный ремонт, ремонт пересечений и примыканий автомобильных дорог осуществляется при наличии согласия администрации округа в лице отдела строительства, энергетики, ЖКХ и экологии, выданного в письменной форме, включающего в себя, в том числе и согласование порядка осуществления работ по ремонту указанных пересечений и примыканий и объем таких работ.</w:t>
      </w:r>
    </w:p>
    <w:p w:rsidR="00E95914" w:rsidRPr="009C37E3" w:rsidRDefault="00E95914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 xml:space="preserve">Согласие администрации округа в письменной форме должно содержать технические требования и условия, подлежащие обязательному исполнению лицами, осуществляющими строительство, реконструкцию, капитальный ремонт, ремонт пересечений и примыканий. </w:t>
      </w:r>
    </w:p>
    <w:p w:rsidR="00B969A8" w:rsidRDefault="00E95914" w:rsidP="00B969A8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17.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осуществляется строительство, реконструкция, капитальный ремонт, ремонт пересечений и примыканий.</w:t>
      </w:r>
    </w:p>
    <w:p w:rsidR="00B969A8" w:rsidRDefault="00E95914" w:rsidP="00B969A8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18. Устройство пересечений автомобильных дорог железнодорожными путями на одном уровне и на разных уровнях осуществляется в соответствии с Федеральным законом от 08.11.2007 № 257-ФЗ, Федеральным законом от 10.01.2003 № 17-ФЗ «О железнодорожном транспорте в Российской Федерации», Федеральным законом от 10.12.1995 № 196-ФЗ «О безопасности дорожного движения», требованиями технических регламентов и иными нормативными правовыми актами Российской Федерации.</w:t>
      </w:r>
    </w:p>
    <w:p w:rsidR="00B969A8" w:rsidRDefault="00E95914" w:rsidP="00B969A8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19. В границах полосы отвода автомобильной дороги могут размещаться объекты дорожного сервиса.</w:t>
      </w:r>
    </w:p>
    <w:p w:rsidR="00B969A8" w:rsidRDefault="00E95914" w:rsidP="00B969A8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 xml:space="preserve">Размещение вновь возводимых объектов дорожного сервиса в границах полосы отвода автомобильной дороги осуществляется в соответствии с документацией по планировке территории, требованиями технических регламентов и с соблюдением следующих условий: </w:t>
      </w:r>
    </w:p>
    <w:p w:rsidR="00B969A8" w:rsidRDefault="00E95914" w:rsidP="00B969A8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1) объекты дорожного сервиса не должны ухудшать видимость на автомобильной дороге и другие условия обеспечения безопасности дорожного движения и использования автомобильной дороги;</w:t>
      </w:r>
    </w:p>
    <w:p w:rsidR="00B969A8" w:rsidRDefault="00E95914" w:rsidP="00B969A8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 xml:space="preserve">2) объекты дорожного сервиса должны быть обустроены площадками для стоянки и остановки транспортных средств, подъездами, съездами и примыканиями, обеспечивающими доступ к ним, а также оборудованными переходно-скоростными полосами. Такие площадки для стоянки и остановки </w:t>
      </w:r>
      <w:r w:rsidRPr="009C37E3">
        <w:rPr>
          <w:rFonts w:ascii="Times New Roman" w:hAnsi="Times New Roman"/>
          <w:sz w:val="28"/>
          <w:szCs w:val="28"/>
        </w:rPr>
        <w:lastRenderedPageBreak/>
        <w:t>транспортных средств, подъезды, съезды и примыкания, а также переходно-скоростные полосы должны быть оборудованы искусственным освещением.</w:t>
      </w:r>
    </w:p>
    <w:p w:rsidR="00B969A8" w:rsidRDefault="00E95914" w:rsidP="00B969A8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20. Решения по образованию земельных участков (частей земельных участков), расположенных в границах полос отвода автомобильных дорог, для целей размещения объектов дорожного сервиса и предоставлению их для размещения объектов дорожного се</w:t>
      </w:r>
      <w:r w:rsidR="00E7708E">
        <w:rPr>
          <w:rFonts w:ascii="Times New Roman" w:hAnsi="Times New Roman"/>
          <w:sz w:val="28"/>
          <w:szCs w:val="28"/>
        </w:rPr>
        <w:t>рвиса принимаются Комитетом</w:t>
      </w:r>
      <w:r w:rsidRPr="009C37E3">
        <w:rPr>
          <w:rFonts w:ascii="Times New Roman" w:hAnsi="Times New Roman"/>
          <w:sz w:val="28"/>
          <w:szCs w:val="28"/>
        </w:rPr>
        <w:t>.</w:t>
      </w:r>
    </w:p>
    <w:p w:rsidR="00B969A8" w:rsidRDefault="00E95914" w:rsidP="00B969A8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Организацию работ по образованию таких земельных участков (частей зе</w:t>
      </w:r>
      <w:r w:rsidR="007B3B9C" w:rsidRPr="009C37E3">
        <w:rPr>
          <w:rFonts w:ascii="Times New Roman" w:hAnsi="Times New Roman"/>
          <w:sz w:val="28"/>
          <w:szCs w:val="28"/>
        </w:rPr>
        <w:t>мельных участков) осуществляет К</w:t>
      </w:r>
      <w:r w:rsidRPr="009C37E3">
        <w:rPr>
          <w:rFonts w:ascii="Times New Roman" w:hAnsi="Times New Roman"/>
          <w:sz w:val="28"/>
          <w:szCs w:val="28"/>
        </w:rPr>
        <w:t xml:space="preserve">омитет. </w:t>
      </w:r>
    </w:p>
    <w:p w:rsidR="00B969A8" w:rsidRDefault="00E95914" w:rsidP="00B969A8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21. В случаях строительства и (или) реконструкции объектов дорожного сервиса в границах полосы отвода автомобильной дороги разрешение выдается администрацией округа в соответствии со статьей 51 Градостроительного кодекса Российской Федерации и Федеральным законом от 08.11.2007 № 257-ФЗ.</w:t>
      </w:r>
    </w:p>
    <w:p w:rsidR="00B969A8" w:rsidRDefault="00E95914" w:rsidP="00B969A8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 xml:space="preserve">22. За оказание услуг присоединения объектов дорожного сервиса к автомобильной дороге взимается плата на основании заключаемого с </w:t>
      </w:r>
      <w:r w:rsidR="00E7708E">
        <w:rPr>
          <w:rFonts w:ascii="Times New Roman" w:hAnsi="Times New Roman"/>
          <w:sz w:val="28"/>
          <w:szCs w:val="28"/>
        </w:rPr>
        <w:t xml:space="preserve">администрацией округа договора </w:t>
      </w:r>
      <w:r w:rsidRPr="009C37E3">
        <w:rPr>
          <w:rFonts w:ascii="Times New Roman" w:hAnsi="Times New Roman"/>
          <w:sz w:val="28"/>
          <w:szCs w:val="28"/>
        </w:rPr>
        <w:t>о присоединении объекта дорожного сервиса к такой автомобильной дороге.</w:t>
      </w:r>
    </w:p>
    <w:p w:rsidR="00B969A8" w:rsidRDefault="00E95914" w:rsidP="00B969A8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 xml:space="preserve">23. Администрация округа в лице </w:t>
      </w:r>
      <w:r w:rsidR="007B3B9C" w:rsidRPr="009C37E3">
        <w:rPr>
          <w:rFonts w:ascii="Times New Roman" w:hAnsi="Times New Roman"/>
          <w:sz w:val="28"/>
          <w:szCs w:val="28"/>
        </w:rPr>
        <w:t>отдела строительства, энергетики, ЖКХ и экологии</w:t>
      </w:r>
      <w:r w:rsidRPr="009C37E3">
        <w:rPr>
          <w:rFonts w:ascii="Times New Roman" w:hAnsi="Times New Roman"/>
          <w:sz w:val="28"/>
          <w:szCs w:val="28"/>
        </w:rPr>
        <w:t xml:space="preserve"> обязана информировать лиц, с которыми заключен или планируется к заключению договор о присоединении объекта дорожного сервиса, о планируемых работах по реконструкции или капитальному ремонту автомобильной дороги, в том числе о сроках осуществления работ по реконструкции или капитальному ремонту.</w:t>
      </w:r>
    </w:p>
    <w:p w:rsidR="007B3B9C" w:rsidRPr="009C37E3" w:rsidRDefault="00E95914" w:rsidP="00B969A8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В целях своевременного информирования владельцев объектов дорожного сервиса, с которыми заключен договор о присоединении такого объекта дорожного сервиса к автомобильной дороге, администрации округа в лице</w:t>
      </w:r>
      <w:r w:rsidR="007B3B9C" w:rsidRPr="009C37E3">
        <w:rPr>
          <w:rFonts w:ascii="Times New Roman" w:hAnsi="Times New Roman"/>
          <w:sz w:val="28"/>
          <w:szCs w:val="28"/>
        </w:rPr>
        <w:t xml:space="preserve"> отдела строительства, энергетики, ЖКХ и экологии</w:t>
      </w:r>
      <w:r w:rsidRPr="009C37E3">
        <w:rPr>
          <w:rFonts w:ascii="Times New Roman" w:hAnsi="Times New Roman"/>
          <w:sz w:val="28"/>
          <w:szCs w:val="28"/>
        </w:rPr>
        <w:t>:</w:t>
      </w:r>
    </w:p>
    <w:p w:rsidR="00B969A8" w:rsidRDefault="007B3B9C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 xml:space="preserve">а) в срок не позднее 20 рабочих дней с даты заключения муниципальных контрактов на разработку проектной документации на реконструкцию, капитальный ремонт участка автомобильной дороги письменно уведомляет таких владельцев объектов дорожного сервиса о планируемых работах по реконструкции, капитальному ремонту. В уведомлении указываются сроки осуществления работ по разработке проектной документации и ориентировочные сроки выполнения строительно-монтажных работ по реконструкции, капитальному ремонту участка автомобильной дороги; </w:t>
      </w:r>
    </w:p>
    <w:p w:rsidR="00B969A8" w:rsidRDefault="007B3B9C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 xml:space="preserve">б) в срок не позднее, чем за 20 календарных дней до начала производства строительно-монтажных работ по реконструкции, капитальному ремонту участка автомобильной дороги письменно уведомляет таких владельцев объектов дорожного сервиса о начале строительно-монтажных работ и ориентировочных сроках их осуществления. </w:t>
      </w:r>
    </w:p>
    <w:p w:rsidR="00B969A8" w:rsidRDefault="007B3B9C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 xml:space="preserve">24. Реконструкция, капитальный ремонт и ремонт примыканий объектов дорожного сервиса к автомобильным дорогам допускаются при наличии согласия администрации округа в лице отдела строительства, энергетики, ЖКХ и экологии, выданного в письменной форме, на </w:t>
      </w:r>
      <w:r w:rsidRPr="009C37E3">
        <w:rPr>
          <w:rFonts w:ascii="Times New Roman" w:hAnsi="Times New Roman"/>
          <w:sz w:val="28"/>
          <w:szCs w:val="28"/>
        </w:rPr>
        <w:lastRenderedPageBreak/>
        <w:t>выполнение указанных работ, содержащего обязательные для исполнения технические требования и условия.</w:t>
      </w:r>
    </w:p>
    <w:p w:rsidR="007B3B9C" w:rsidRPr="009C37E3" w:rsidRDefault="007B3B9C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25. В случае реконструкции автомобильной дороги переустройство объектов дорожного сервиса и (или) подъездов, съездов, примыканий к указанным объектам осуществляется владельцами таких объектов в соответствии с техническими требованиями и условиями, выдаваемыми администрацией округа в лице отдела строительства, энергетики, ЖКХ и экологии.</w:t>
      </w:r>
    </w:p>
    <w:p w:rsidR="00B969A8" w:rsidRDefault="002D70AE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26. Владельцам инженерных коммуникаций, линий связи и сооружений связи, осуществляющим их строительство, реконструкцию, капитальный ремонт, в том числе прокладку, перенос, переустройство, их эксплуатацию без согласия администрации округа в письменной форме, без разрешения на строительство (в случае если выдача такого разрешения требуется в соответствии с Градостроительным кодексом Российской Федерации и Федеральным законом от 8 ноября 2007 года № 257-</w:t>
      </w:r>
      <w:r w:rsidR="00D4069E" w:rsidRPr="009C37E3">
        <w:rPr>
          <w:rFonts w:ascii="Times New Roman" w:hAnsi="Times New Roman"/>
          <w:sz w:val="28"/>
          <w:szCs w:val="28"/>
        </w:rPr>
        <w:t>ФЗ)</w:t>
      </w:r>
      <w:r w:rsidRPr="009C37E3">
        <w:rPr>
          <w:rFonts w:ascii="Times New Roman" w:hAnsi="Times New Roman"/>
          <w:sz w:val="28"/>
          <w:szCs w:val="28"/>
        </w:rPr>
        <w:t xml:space="preserve"> или с нарушением технических требований и условий, подлежащих обязательному исполнению, </w:t>
      </w:r>
      <w:r w:rsidR="00036A8D" w:rsidRPr="009C37E3">
        <w:rPr>
          <w:rFonts w:ascii="Times New Roman" w:hAnsi="Times New Roman"/>
          <w:sz w:val="28"/>
          <w:szCs w:val="28"/>
        </w:rPr>
        <w:t>отдел строительства, энергетики, ЖКХ и экологии</w:t>
      </w:r>
      <w:r w:rsidRPr="009C37E3">
        <w:rPr>
          <w:rFonts w:ascii="Times New Roman" w:hAnsi="Times New Roman"/>
          <w:sz w:val="28"/>
          <w:szCs w:val="28"/>
        </w:rPr>
        <w:t xml:space="preserve"> (далее - орган, уполномоченный на осуществление муниципального контроля на автомобильном транспорте, городском наземном электрическом транспорте и в дорожном хозяйстве) выносит требование о прекращении </w:t>
      </w:r>
      <w:r w:rsidR="00D4069E" w:rsidRPr="009C37E3">
        <w:rPr>
          <w:rFonts w:ascii="Times New Roman" w:hAnsi="Times New Roman"/>
          <w:sz w:val="28"/>
          <w:szCs w:val="28"/>
        </w:rPr>
        <w:t xml:space="preserve">строительства, реконструкции, капитального ремонта, в том числе </w:t>
      </w:r>
      <w:r w:rsidRPr="009C37E3">
        <w:rPr>
          <w:rFonts w:ascii="Times New Roman" w:hAnsi="Times New Roman"/>
          <w:sz w:val="28"/>
          <w:szCs w:val="28"/>
        </w:rPr>
        <w:t>прокладки, переноса, переустройства инженерных коммуникаций,</w:t>
      </w:r>
      <w:r w:rsidR="00D4069E" w:rsidRPr="009C37E3">
        <w:rPr>
          <w:rFonts w:ascii="Times New Roman" w:hAnsi="Times New Roman"/>
          <w:sz w:val="28"/>
          <w:szCs w:val="28"/>
        </w:rPr>
        <w:t xml:space="preserve"> линий связи и сооружений связи,</w:t>
      </w:r>
      <w:r w:rsidRPr="009C37E3">
        <w:rPr>
          <w:rFonts w:ascii="Times New Roman" w:hAnsi="Times New Roman"/>
          <w:sz w:val="28"/>
          <w:szCs w:val="28"/>
        </w:rPr>
        <w:t xml:space="preserve"> их эксплуатации, об осуществлении демонтажа незаконно возведенных сооружений, иных объектов и привидении автомобильной дороги в первоначальное состояние за их счет.</w:t>
      </w:r>
    </w:p>
    <w:p w:rsidR="00E95914" w:rsidRPr="009C37E3" w:rsidRDefault="00D4069E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 xml:space="preserve">В случае отказа от исполнения указанных требований администрация округа выполняет работы по ликвидации построенных, реконструированных, капитально отремонтированных, </w:t>
      </w:r>
      <w:r w:rsidR="00BD2D72">
        <w:rPr>
          <w:rFonts w:ascii="Times New Roman" w:hAnsi="Times New Roman"/>
          <w:sz w:val="28"/>
          <w:szCs w:val="28"/>
        </w:rPr>
        <w:t xml:space="preserve">отремонтированных, </w:t>
      </w:r>
      <w:r w:rsidRPr="009C37E3">
        <w:rPr>
          <w:rFonts w:ascii="Times New Roman" w:hAnsi="Times New Roman"/>
          <w:sz w:val="28"/>
          <w:szCs w:val="28"/>
        </w:rPr>
        <w:t>в том числе проложенных, перенесенных, переустроенных инженерных коммуникаций, линий связи и сооружений связи с последующей компенсацией затрат на выполнение этих работ за счет лиц, виновных в незаконном строительстве, реконструкции, капитальном ремонте,</w:t>
      </w:r>
      <w:r w:rsidR="00BD2D72">
        <w:rPr>
          <w:rFonts w:ascii="Times New Roman" w:hAnsi="Times New Roman"/>
          <w:sz w:val="28"/>
          <w:szCs w:val="28"/>
        </w:rPr>
        <w:t xml:space="preserve"> ремонте,</w:t>
      </w:r>
      <w:r w:rsidRPr="009C37E3">
        <w:rPr>
          <w:rFonts w:ascii="Times New Roman" w:hAnsi="Times New Roman"/>
          <w:sz w:val="28"/>
          <w:szCs w:val="28"/>
        </w:rPr>
        <w:t xml:space="preserve"> в том числе прокладке, переносе, переустройстве таких сооружений, иных объектов в соответствии с законодательством Российской Федерации.</w:t>
      </w:r>
    </w:p>
    <w:p w:rsidR="00B969A8" w:rsidRDefault="00036A8D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 xml:space="preserve">27. Лицам, осуществляющим строительство, реконструкцию, капитальный ремонт, ремонт пересечений или примыканий без согласия администрации округа в лице отдела строительства, энергетики, ЖКХ и экологии в письменной форме, без разрешения на строительство или с нарушением технических требований и условий, подлежащих обязательному исполнению, орган, уполномоченный на осуществление муниципального контроля на автомобильном транспорте, городском наземном электрическом транспорте и в дорожном хозяйстве, выносит требование о прекращении осуществления строительства, реконструкции, капитального ремонта, ремонта пересечений или примыканий, осуществлении демонтажа незаконно </w:t>
      </w:r>
      <w:r w:rsidRPr="009C37E3">
        <w:rPr>
          <w:rFonts w:ascii="Times New Roman" w:hAnsi="Times New Roman"/>
          <w:sz w:val="28"/>
          <w:szCs w:val="28"/>
        </w:rPr>
        <w:lastRenderedPageBreak/>
        <w:t>возведенных сооружений, иных объектов и приведении автомобильной дороги в первоначальное состояние за их счет.</w:t>
      </w:r>
    </w:p>
    <w:p w:rsidR="00B517A2" w:rsidRPr="009C37E3" w:rsidRDefault="00036A8D" w:rsidP="00B969A8">
      <w:pPr>
        <w:shd w:val="clear" w:color="auto" w:fill="FFFFFF"/>
        <w:spacing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C37E3">
        <w:rPr>
          <w:rFonts w:ascii="Times New Roman" w:hAnsi="Times New Roman"/>
          <w:sz w:val="28"/>
          <w:szCs w:val="28"/>
        </w:rPr>
        <w:t>28. Лицам, осуществляющим строительство, реконструкцию, капитальный ремонт объектов дорожного сервиса или реконструкцию, капитальный ремонт, ремонт примыканий объектов дорожного сервиса к автомобильным дорогам без разрешения на строительство, без согласия администрации округа в лице отдела строительства, энергетики, ЖКХ и экологии в письменной форме на реконструкцию, капитальный ремонт, ремонт примыканий объектов дорожного сервиса к автомобильным дорогам или с нарушением технических  требований  и  условий,  подлежащих  к обязательному исполнению,  орган,  уполномоченный на осуществление муниципального контроля на автомобильном транспорте, городском наземном электрическом транспорте и в дорожном хозяйстве, выносит требование о прекращении осуществления строительства, реконструкции, капитального ремонта объектов дорожного сервиса или реконструкции, капитального ремонта и ремонта примыканий объектов дорожного сервиса к автомобильным дорогам, осуществлении сноса незаконно возведенных сооружений, иных объектов и приведении автомобильной дороги в первоначальное состояние за их счет.</w:t>
      </w:r>
    </w:p>
    <w:sectPr w:rsidR="00B517A2" w:rsidRPr="009C37E3" w:rsidSect="00B969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00E" w:rsidRDefault="00B5300E">
      <w:r>
        <w:separator/>
      </w:r>
    </w:p>
  </w:endnote>
  <w:endnote w:type="continuationSeparator" w:id="0">
    <w:p w:rsidR="00B5300E" w:rsidRDefault="00B5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00E" w:rsidRDefault="00B5300E">
      <w:r>
        <w:separator/>
      </w:r>
    </w:p>
  </w:footnote>
  <w:footnote w:type="continuationSeparator" w:id="0">
    <w:p w:rsidR="00B5300E" w:rsidRDefault="00B53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BD1AF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1803653B"/>
    <w:multiLevelType w:val="hybridMultilevel"/>
    <w:tmpl w:val="09DEF0F4"/>
    <w:lvl w:ilvl="0" w:tplc="352C5A0C">
      <w:start w:val="1"/>
      <w:numFmt w:val="decimal"/>
      <w:lvlText w:val="%1."/>
      <w:lvlJc w:val="left"/>
      <w:pPr>
        <w:tabs>
          <w:tab w:val="num" w:pos="1635"/>
        </w:tabs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EF81437"/>
    <w:multiLevelType w:val="multilevel"/>
    <w:tmpl w:val="E7AA0E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5">
    <w:nsid w:val="3D691959"/>
    <w:multiLevelType w:val="multilevel"/>
    <w:tmpl w:val="4E2E93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7E84FE1"/>
    <w:multiLevelType w:val="hybridMultilevel"/>
    <w:tmpl w:val="38C2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C1792"/>
    <w:multiLevelType w:val="hybridMultilevel"/>
    <w:tmpl w:val="F0080D50"/>
    <w:lvl w:ilvl="0" w:tplc="7164A052">
      <w:start w:val="3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8">
    <w:nsid w:val="4B0B2C0D"/>
    <w:multiLevelType w:val="multilevel"/>
    <w:tmpl w:val="78862638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0" w:hanging="2160"/>
      </w:pPr>
      <w:rPr>
        <w:rFonts w:hint="default"/>
      </w:rPr>
    </w:lvl>
  </w:abstractNum>
  <w:abstractNum w:abstractNumId="9">
    <w:nsid w:val="52072D64"/>
    <w:multiLevelType w:val="hybridMultilevel"/>
    <w:tmpl w:val="2B7A6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7932F9"/>
    <w:multiLevelType w:val="multilevel"/>
    <w:tmpl w:val="67E8B864"/>
    <w:lvl w:ilvl="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9" w:hanging="2160"/>
      </w:pPr>
      <w:rPr>
        <w:rFonts w:hint="default"/>
      </w:rPr>
    </w:lvl>
  </w:abstractNum>
  <w:abstractNum w:abstractNumId="11">
    <w:nsid w:val="74A36DF4"/>
    <w:multiLevelType w:val="multilevel"/>
    <w:tmpl w:val="D6063E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74FD4C3B"/>
    <w:multiLevelType w:val="multilevel"/>
    <w:tmpl w:val="76DC55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2160"/>
      </w:pPr>
      <w:rPr>
        <w:rFonts w:hint="default"/>
      </w:rPr>
    </w:lvl>
  </w:abstractNum>
  <w:abstractNum w:abstractNumId="13">
    <w:nsid w:val="774974DB"/>
    <w:multiLevelType w:val="hybridMultilevel"/>
    <w:tmpl w:val="3EB078E2"/>
    <w:lvl w:ilvl="0" w:tplc="2200E4C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10"/>
  </w:num>
  <w:num w:numId="9">
    <w:abstractNumId w:val="12"/>
  </w:num>
  <w:num w:numId="10">
    <w:abstractNumId w:val="8"/>
  </w:num>
  <w:num w:numId="11">
    <w:abstractNumId w:val="5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BB"/>
    <w:rsid w:val="000015F4"/>
    <w:rsid w:val="000132B3"/>
    <w:rsid w:val="0002083A"/>
    <w:rsid w:val="00036A8D"/>
    <w:rsid w:val="000B49BB"/>
    <w:rsid w:val="000C722B"/>
    <w:rsid w:val="000D703E"/>
    <w:rsid w:val="000E340F"/>
    <w:rsid w:val="000E74B3"/>
    <w:rsid w:val="000F2392"/>
    <w:rsid w:val="000F3F5A"/>
    <w:rsid w:val="001122DC"/>
    <w:rsid w:val="00121F6A"/>
    <w:rsid w:val="00155F46"/>
    <w:rsid w:val="00187F15"/>
    <w:rsid w:val="001C6A74"/>
    <w:rsid w:val="001C7DF6"/>
    <w:rsid w:val="001E3D9C"/>
    <w:rsid w:val="00200276"/>
    <w:rsid w:val="002067D5"/>
    <w:rsid w:val="002139B7"/>
    <w:rsid w:val="00221D19"/>
    <w:rsid w:val="00230F7A"/>
    <w:rsid w:val="00264575"/>
    <w:rsid w:val="00281915"/>
    <w:rsid w:val="00297F02"/>
    <w:rsid w:val="002A3782"/>
    <w:rsid w:val="002A6B9C"/>
    <w:rsid w:val="002B7042"/>
    <w:rsid w:val="002D70AE"/>
    <w:rsid w:val="003150AC"/>
    <w:rsid w:val="00332841"/>
    <w:rsid w:val="00336566"/>
    <w:rsid w:val="003531B5"/>
    <w:rsid w:val="00365AB4"/>
    <w:rsid w:val="0037173C"/>
    <w:rsid w:val="003765B6"/>
    <w:rsid w:val="003A1272"/>
    <w:rsid w:val="003B3823"/>
    <w:rsid w:val="003B72A6"/>
    <w:rsid w:val="003D7C7B"/>
    <w:rsid w:val="00404F5D"/>
    <w:rsid w:val="00411F45"/>
    <w:rsid w:val="00426738"/>
    <w:rsid w:val="004349A4"/>
    <w:rsid w:val="00462743"/>
    <w:rsid w:val="004720F7"/>
    <w:rsid w:val="0048044E"/>
    <w:rsid w:val="004969D2"/>
    <w:rsid w:val="004A623C"/>
    <w:rsid w:val="004B68B3"/>
    <w:rsid w:val="004E7784"/>
    <w:rsid w:val="004F23B5"/>
    <w:rsid w:val="004F3066"/>
    <w:rsid w:val="00511EAC"/>
    <w:rsid w:val="00526377"/>
    <w:rsid w:val="00534AB1"/>
    <w:rsid w:val="005360E5"/>
    <w:rsid w:val="00541559"/>
    <w:rsid w:val="00544327"/>
    <w:rsid w:val="00562AFE"/>
    <w:rsid w:val="005639EB"/>
    <w:rsid w:val="00563B43"/>
    <w:rsid w:val="005653D6"/>
    <w:rsid w:val="00575C18"/>
    <w:rsid w:val="0058131F"/>
    <w:rsid w:val="00585305"/>
    <w:rsid w:val="00585CFF"/>
    <w:rsid w:val="005C0C60"/>
    <w:rsid w:val="005C17B6"/>
    <w:rsid w:val="005D4FF4"/>
    <w:rsid w:val="005F5FFE"/>
    <w:rsid w:val="00600744"/>
    <w:rsid w:val="00613547"/>
    <w:rsid w:val="0061372A"/>
    <w:rsid w:val="00614CE0"/>
    <w:rsid w:val="00616746"/>
    <w:rsid w:val="00645552"/>
    <w:rsid w:val="0065250B"/>
    <w:rsid w:val="00662B44"/>
    <w:rsid w:val="00676BDE"/>
    <w:rsid w:val="00684A29"/>
    <w:rsid w:val="006A189A"/>
    <w:rsid w:val="006A4932"/>
    <w:rsid w:val="006B24AC"/>
    <w:rsid w:val="006B5ACB"/>
    <w:rsid w:val="006B78DF"/>
    <w:rsid w:val="006C04FB"/>
    <w:rsid w:val="006D01AF"/>
    <w:rsid w:val="006D49F0"/>
    <w:rsid w:val="00707E68"/>
    <w:rsid w:val="00710A5A"/>
    <w:rsid w:val="0073450D"/>
    <w:rsid w:val="00745AD7"/>
    <w:rsid w:val="0075391B"/>
    <w:rsid w:val="00760CDB"/>
    <w:rsid w:val="00774F86"/>
    <w:rsid w:val="007A0B9A"/>
    <w:rsid w:val="007A2FFD"/>
    <w:rsid w:val="007B3B9C"/>
    <w:rsid w:val="007B4A42"/>
    <w:rsid w:val="007B4D8C"/>
    <w:rsid w:val="007C457C"/>
    <w:rsid w:val="0080124F"/>
    <w:rsid w:val="00804FBD"/>
    <w:rsid w:val="008070F4"/>
    <w:rsid w:val="00825E43"/>
    <w:rsid w:val="00856123"/>
    <w:rsid w:val="00864632"/>
    <w:rsid w:val="008738E7"/>
    <w:rsid w:val="008741B2"/>
    <w:rsid w:val="0087711C"/>
    <w:rsid w:val="00894D5A"/>
    <w:rsid w:val="008F2830"/>
    <w:rsid w:val="00916E22"/>
    <w:rsid w:val="009271C4"/>
    <w:rsid w:val="009300A4"/>
    <w:rsid w:val="0094620E"/>
    <w:rsid w:val="00966E37"/>
    <w:rsid w:val="00971225"/>
    <w:rsid w:val="009741B1"/>
    <w:rsid w:val="00977F36"/>
    <w:rsid w:val="009903EB"/>
    <w:rsid w:val="009B3081"/>
    <w:rsid w:val="009C01C7"/>
    <w:rsid w:val="009C37E3"/>
    <w:rsid w:val="00A03651"/>
    <w:rsid w:val="00A37025"/>
    <w:rsid w:val="00A4460B"/>
    <w:rsid w:val="00A46D8C"/>
    <w:rsid w:val="00A50C43"/>
    <w:rsid w:val="00A57AF2"/>
    <w:rsid w:val="00A64FAB"/>
    <w:rsid w:val="00A95ACD"/>
    <w:rsid w:val="00AA0068"/>
    <w:rsid w:val="00AC7ECB"/>
    <w:rsid w:val="00AD7427"/>
    <w:rsid w:val="00AF5AA7"/>
    <w:rsid w:val="00B20580"/>
    <w:rsid w:val="00B34D5A"/>
    <w:rsid w:val="00B3748E"/>
    <w:rsid w:val="00B517A2"/>
    <w:rsid w:val="00B5300E"/>
    <w:rsid w:val="00B64D98"/>
    <w:rsid w:val="00B74F2D"/>
    <w:rsid w:val="00B86CF6"/>
    <w:rsid w:val="00B969A8"/>
    <w:rsid w:val="00BA1886"/>
    <w:rsid w:val="00BC4247"/>
    <w:rsid w:val="00BD2D72"/>
    <w:rsid w:val="00BE735B"/>
    <w:rsid w:val="00C026D6"/>
    <w:rsid w:val="00C22531"/>
    <w:rsid w:val="00C65278"/>
    <w:rsid w:val="00C91A6C"/>
    <w:rsid w:val="00CA249A"/>
    <w:rsid w:val="00CA3A68"/>
    <w:rsid w:val="00CB25B1"/>
    <w:rsid w:val="00CE4A67"/>
    <w:rsid w:val="00D330FD"/>
    <w:rsid w:val="00D4069E"/>
    <w:rsid w:val="00D55088"/>
    <w:rsid w:val="00D81D40"/>
    <w:rsid w:val="00D82E44"/>
    <w:rsid w:val="00D96EFB"/>
    <w:rsid w:val="00D97CA3"/>
    <w:rsid w:val="00DA4023"/>
    <w:rsid w:val="00DB31B0"/>
    <w:rsid w:val="00DB454C"/>
    <w:rsid w:val="00DB7D25"/>
    <w:rsid w:val="00DC61AB"/>
    <w:rsid w:val="00DE0722"/>
    <w:rsid w:val="00DF42BD"/>
    <w:rsid w:val="00E37D29"/>
    <w:rsid w:val="00E5708F"/>
    <w:rsid w:val="00E61209"/>
    <w:rsid w:val="00E67BC7"/>
    <w:rsid w:val="00E7708E"/>
    <w:rsid w:val="00E95914"/>
    <w:rsid w:val="00ED0C64"/>
    <w:rsid w:val="00ED121F"/>
    <w:rsid w:val="00ED4E21"/>
    <w:rsid w:val="00ED6BE3"/>
    <w:rsid w:val="00ED6E0E"/>
    <w:rsid w:val="00ED78F5"/>
    <w:rsid w:val="00F16E04"/>
    <w:rsid w:val="00F322A2"/>
    <w:rsid w:val="00F32F23"/>
    <w:rsid w:val="00F464B6"/>
    <w:rsid w:val="00F572F4"/>
    <w:rsid w:val="00F652B2"/>
    <w:rsid w:val="00F8036E"/>
    <w:rsid w:val="00F951F1"/>
    <w:rsid w:val="00FB3A8D"/>
    <w:rsid w:val="00FB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C9D813-07B4-423A-9349-5FC1FC13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B44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B49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AF5AA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74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4460B"/>
    <w:pPr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A4460B"/>
    <w:rPr>
      <w:color w:val="0000FF"/>
      <w:u w:val="single"/>
    </w:rPr>
  </w:style>
  <w:style w:type="character" w:customStyle="1" w:styleId="a6">
    <w:name w:val="Основной текст Знак"/>
    <w:basedOn w:val="a0"/>
    <w:link w:val="a7"/>
    <w:rsid w:val="00864632"/>
    <w:rPr>
      <w:sz w:val="28"/>
      <w:szCs w:val="28"/>
      <w:lang w:bidi="ar-SA"/>
    </w:rPr>
  </w:style>
  <w:style w:type="paragraph" w:styleId="a7">
    <w:name w:val="Body Text"/>
    <w:basedOn w:val="a"/>
    <w:link w:val="a6"/>
    <w:rsid w:val="00864632"/>
    <w:pPr>
      <w:widowControl w:val="0"/>
      <w:shd w:val="clear" w:color="auto" w:fill="FFFFFF"/>
      <w:spacing w:before="660" w:line="240" w:lineRule="atLeast"/>
      <w:ind w:hanging="300"/>
      <w:jc w:val="both"/>
    </w:pPr>
    <w:rPr>
      <w:rFonts w:ascii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864632"/>
    <w:rPr>
      <w:b/>
      <w:bCs/>
      <w:sz w:val="26"/>
      <w:szCs w:val="26"/>
      <w:lang w:bidi="ar-SA"/>
    </w:rPr>
  </w:style>
  <w:style w:type="character" w:customStyle="1" w:styleId="3">
    <w:name w:val="Основной текст (3)_"/>
    <w:basedOn w:val="a0"/>
    <w:link w:val="30"/>
    <w:rsid w:val="00864632"/>
    <w:rPr>
      <w:b/>
      <w:bCs/>
      <w:sz w:val="16"/>
      <w:szCs w:val="16"/>
      <w:lang w:bidi="ar-SA"/>
    </w:rPr>
  </w:style>
  <w:style w:type="character" w:customStyle="1" w:styleId="4">
    <w:name w:val="Основной текст (4)_"/>
    <w:basedOn w:val="a0"/>
    <w:link w:val="40"/>
    <w:rsid w:val="00864632"/>
    <w:rPr>
      <w:b/>
      <w:bCs/>
      <w:i/>
      <w:iCs/>
      <w:spacing w:val="-10"/>
      <w:sz w:val="28"/>
      <w:szCs w:val="28"/>
      <w:lang w:bidi="ar-SA"/>
    </w:rPr>
  </w:style>
  <w:style w:type="character" w:customStyle="1" w:styleId="1">
    <w:name w:val="Основной текст + Полужирный1"/>
    <w:aliases w:val="Курсив7,Интервал 0 pt9"/>
    <w:basedOn w:val="a6"/>
    <w:rsid w:val="00864632"/>
    <w:rPr>
      <w:rFonts w:ascii="Times New Roman" w:hAnsi="Times New Roman" w:cs="Times New Roman"/>
      <w:b/>
      <w:bCs/>
      <w:i/>
      <w:iCs/>
      <w:spacing w:val="-10"/>
      <w:sz w:val="28"/>
      <w:szCs w:val="28"/>
      <w:u w:val="none"/>
      <w:lang w:bidi="ar-SA"/>
    </w:rPr>
  </w:style>
  <w:style w:type="character" w:customStyle="1" w:styleId="12Exact">
    <w:name w:val="Основной текст (12) Exact"/>
    <w:basedOn w:val="a0"/>
    <w:link w:val="12"/>
    <w:rsid w:val="00864632"/>
    <w:rPr>
      <w:i/>
      <w:iCs/>
      <w:spacing w:val="-8"/>
      <w:sz w:val="14"/>
      <w:szCs w:val="14"/>
      <w:lang w:bidi="ar-SA"/>
    </w:rPr>
  </w:style>
  <w:style w:type="character" w:customStyle="1" w:styleId="12Exact1">
    <w:name w:val="Основной текст (12) Exact1"/>
    <w:basedOn w:val="12Exact"/>
    <w:rsid w:val="00864632"/>
    <w:rPr>
      <w:i/>
      <w:iCs/>
      <w:spacing w:val="-8"/>
      <w:sz w:val="14"/>
      <w:szCs w:val="14"/>
      <w:lang w:bidi="ar-SA"/>
    </w:rPr>
  </w:style>
  <w:style w:type="character" w:customStyle="1" w:styleId="21">
    <w:name w:val="Оглавление (2)_"/>
    <w:basedOn w:val="a0"/>
    <w:link w:val="22"/>
    <w:rsid w:val="00864632"/>
    <w:rPr>
      <w:b/>
      <w:bCs/>
      <w:sz w:val="16"/>
      <w:szCs w:val="16"/>
      <w:lang w:bidi="ar-SA"/>
    </w:rPr>
  </w:style>
  <w:style w:type="character" w:customStyle="1" w:styleId="23">
    <w:name w:val="Оглавление (2) + Не полужирный"/>
    <w:aliases w:val="Курсив6"/>
    <w:basedOn w:val="21"/>
    <w:rsid w:val="00864632"/>
    <w:rPr>
      <w:b/>
      <w:bCs/>
      <w:i/>
      <w:iCs/>
      <w:sz w:val="16"/>
      <w:szCs w:val="16"/>
      <w:lang w:bidi="ar-SA"/>
    </w:rPr>
  </w:style>
  <w:style w:type="character" w:customStyle="1" w:styleId="31">
    <w:name w:val="Оглавление (3)_"/>
    <w:basedOn w:val="a0"/>
    <w:link w:val="32"/>
    <w:rsid w:val="00864632"/>
    <w:rPr>
      <w:spacing w:val="30"/>
      <w:sz w:val="11"/>
      <w:szCs w:val="11"/>
      <w:lang w:bidi="ar-SA"/>
    </w:rPr>
  </w:style>
  <w:style w:type="character" w:customStyle="1" w:styleId="3Impact">
    <w:name w:val="Оглавление (3) + Impact"/>
    <w:aliases w:val="15 pt,Курсив5,Интервал 0 pt6"/>
    <w:basedOn w:val="31"/>
    <w:rsid w:val="00864632"/>
    <w:rPr>
      <w:rFonts w:ascii="Impact" w:hAnsi="Impact" w:cs="Impact"/>
      <w:i/>
      <w:iCs/>
      <w:spacing w:val="0"/>
      <w:sz w:val="30"/>
      <w:szCs w:val="30"/>
      <w:lang w:bidi="ar-SA"/>
    </w:rPr>
  </w:style>
  <w:style w:type="character" w:customStyle="1" w:styleId="41">
    <w:name w:val="Оглавление (4)_"/>
    <w:basedOn w:val="a0"/>
    <w:link w:val="42"/>
    <w:rsid w:val="00864632"/>
    <w:rPr>
      <w:spacing w:val="190"/>
      <w:sz w:val="15"/>
      <w:szCs w:val="15"/>
      <w:lang w:bidi="ar-SA"/>
    </w:rPr>
  </w:style>
  <w:style w:type="character" w:customStyle="1" w:styleId="4Arial">
    <w:name w:val="Оглавление (4) + Arial"/>
    <w:aliases w:val="15 pt1,Курсив4,Интервал 0 pt5"/>
    <w:basedOn w:val="41"/>
    <w:rsid w:val="00864632"/>
    <w:rPr>
      <w:rFonts w:ascii="Arial" w:hAnsi="Arial" w:cs="Arial"/>
      <w:i/>
      <w:iCs/>
      <w:spacing w:val="0"/>
      <w:sz w:val="30"/>
      <w:szCs w:val="30"/>
      <w:lang w:bidi="ar-SA"/>
    </w:rPr>
  </w:style>
  <w:style w:type="character" w:customStyle="1" w:styleId="40pt">
    <w:name w:val="Оглавление (4) + Интервал 0 pt"/>
    <w:basedOn w:val="41"/>
    <w:rsid w:val="00864632"/>
    <w:rPr>
      <w:spacing w:val="0"/>
      <w:sz w:val="15"/>
      <w:szCs w:val="15"/>
      <w:lang w:bidi="ar-SA"/>
    </w:rPr>
  </w:style>
  <w:style w:type="character" w:customStyle="1" w:styleId="a8">
    <w:name w:val="Оглавление_"/>
    <w:basedOn w:val="a0"/>
    <w:link w:val="a9"/>
    <w:rsid w:val="00864632"/>
    <w:rPr>
      <w:sz w:val="28"/>
      <w:szCs w:val="28"/>
      <w:lang w:bidi="ar-SA"/>
    </w:rPr>
  </w:style>
  <w:style w:type="character" w:customStyle="1" w:styleId="13pt">
    <w:name w:val="Оглавление + 13 pt"/>
    <w:aliases w:val="Полужирный"/>
    <w:basedOn w:val="a8"/>
    <w:rsid w:val="00864632"/>
    <w:rPr>
      <w:b/>
      <w:bCs/>
      <w:sz w:val="26"/>
      <w:szCs w:val="26"/>
      <w:lang w:bidi="ar-SA"/>
    </w:rPr>
  </w:style>
  <w:style w:type="character" w:customStyle="1" w:styleId="aa">
    <w:name w:val="Оглавление + Полужирный"/>
    <w:aliases w:val="Курсив3,Интервал 0 pt4"/>
    <w:basedOn w:val="a8"/>
    <w:rsid w:val="00864632"/>
    <w:rPr>
      <w:b/>
      <w:bCs/>
      <w:i/>
      <w:iCs/>
      <w:spacing w:val="-10"/>
      <w:sz w:val="28"/>
      <w:szCs w:val="28"/>
      <w:lang w:bidi="ar-SA"/>
    </w:rPr>
  </w:style>
  <w:style w:type="character" w:customStyle="1" w:styleId="8pt">
    <w:name w:val="Оглавление + 8 pt"/>
    <w:aliases w:val="Полужирный2,Основной текст (12) + 4,5 pt1,Не курсив2"/>
    <w:basedOn w:val="a8"/>
    <w:rsid w:val="00864632"/>
    <w:rPr>
      <w:b/>
      <w:bCs/>
      <w:sz w:val="16"/>
      <w:szCs w:val="16"/>
      <w:lang w:bidi="ar-SA"/>
    </w:rPr>
  </w:style>
  <w:style w:type="character" w:customStyle="1" w:styleId="2pt">
    <w:name w:val="Основной текст + Интервал 2 pt"/>
    <w:basedOn w:val="a6"/>
    <w:rsid w:val="00864632"/>
    <w:rPr>
      <w:rFonts w:ascii="Times New Roman" w:hAnsi="Times New Roman" w:cs="Times New Roman"/>
      <w:spacing w:val="40"/>
      <w:sz w:val="28"/>
      <w:szCs w:val="28"/>
      <w:u w:val="none"/>
      <w:lang w:bidi="ar-SA"/>
    </w:rPr>
  </w:style>
  <w:style w:type="character" w:customStyle="1" w:styleId="24">
    <w:name w:val="Заголовок №2_"/>
    <w:basedOn w:val="a0"/>
    <w:link w:val="25"/>
    <w:rsid w:val="00864632"/>
    <w:rPr>
      <w:b/>
      <w:bCs/>
      <w:sz w:val="26"/>
      <w:szCs w:val="26"/>
      <w:lang w:bidi="ar-SA"/>
    </w:rPr>
  </w:style>
  <w:style w:type="character" w:customStyle="1" w:styleId="13pt0">
    <w:name w:val="Основной текст + 13 pt"/>
    <w:aliases w:val="Курсив2,Интервал 1 pt"/>
    <w:basedOn w:val="a6"/>
    <w:rsid w:val="00864632"/>
    <w:rPr>
      <w:rFonts w:ascii="Times New Roman" w:hAnsi="Times New Roman" w:cs="Times New Roman"/>
      <w:i/>
      <w:iCs/>
      <w:spacing w:val="20"/>
      <w:sz w:val="26"/>
      <w:szCs w:val="26"/>
      <w:u w:val="none"/>
      <w:lang w:bidi="ar-SA"/>
    </w:rPr>
  </w:style>
  <w:style w:type="character" w:customStyle="1" w:styleId="13pt1">
    <w:name w:val="Основной текст + 13 pt1"/>
    <w:aliases w:val="Полужирный1,Основной текст (12) + 8 pt,Интервал 0 pt1,Основной текст + Курсив1"/>
    <w:basedOn w:val="a6"/>
    <w:rsid w:val="00864632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2Candara">
    <w:name w:val="Оглавление (2) + Candara"/>
    <w:aliases w:val="8,5 pt,Не полужирный,Основной текст (8) + Corbel,5,Полужирный3,Курсив,Основной текст (11) + Sylfaen"/>
    <w:basedOn w:val="21"/>
    <w:rsid w:val="00864632"/>
    <w:rPr>
      <w:rFonts w:ascii="Candara" w:hAnsi="Candara" w:cs="Candara"/>
      <w:b/>
      <w:bCs/>
      <w:sz w:val="17"/>
      <w:szCs w:val="17"/>
      <w:lang w:bidi="ar-SA"/>
    </w:rPr>
  </w:style>
  <w:style w:type="character" w:customStyle="1" w:styleId="24pt">
    <w:name w:val="Оглавление (2) + Интервал 4 pt"/>
    <w:basedOn w:val="21"/>
    <w:rsid w:val="00864632"/>
    <w:rPr>
      <w:b/>
      <w:bCs/>
      <w:spacing w:val="80"/>
      <w:sz w:val="16"/>
      <w:szCs w:val="16"/>
      <w:lang w:bidi="ar-SA"/>
    </w:rPr>
  </w:style>
  <w:style w:type="character" w:customStyle="1" w:styleId="5">
    <w:name w:val="Оглавление (5)_"/>
    <w:basedOn w:val="a0"/>
    <w:link w:val="50"/>
    <w:rsid w:val="00864632"/>
    <w:rPr>
      <w:i/>
      <w:iCs/>
      <w:sz w:val="16"/>
      <w:szCs w:val="16"/>
      <w:lang w:val="en-US" w:eastAsia="en-US" w:bidi="ar-SA"/>
    </w:rPr>
  </w:style>
  <w:style w:type="character" w:customStyle="1" w:styleId="6">
    <w:name w:val="Оглавление (6)_"/>
    <w:basedOn w:val="a0"/>
    <w:link w:val="60"/>
    <w:rsid w:val="00864632"/>
    <w:rPr>
      <w:rFonts w:ascii="Impact" w:hAnsi="Impact"/>
      <w:i/>
      <w:iCs/>
      <w:sz w:val="17"/>
      <w:szCs w:val="17"/>
      <w:lang w:bidi="ar-SA"/>
    </w:rPr>
  </w:style>
  <w:style w:type="character" w:customStyle="1" w:styleId="616pt">
    <w:name w:val="Оглавление (6) + 16 pt"/>
    <w:aliases w:val="Не курсив1"/>
    <w:basedOn w:val="6"/>
    <w:rsid w:val="00864632"/>
    <w:rPr>
      <w:rFonts w:ascii="Impact" w:hAnsi="Impact"/>
      <w:i/>
      <w:iCs/>
      <w:sz w:val="32"/>
      <w:szCs w:val="32"/>
      <w:lang w:bidi="ar-SA"/>
    </w:rPr>
  </w:style>
  <w:style w:type="character" w:customStyle="1" w:styleId="9">
    <w:name w:val="Основной текст (9)_"/>
    <w:basedOn w:val="a0"/>
    <w:link w:val="90"/>
    <w:rsid w:val="00864632"/>
    <w:rPr>
      <w:spacing w:val="20"/>
      <w:w w:val="50"/>
      <w:sz w:val="17"/>
      <w:szCs w:val="17"/>
      <w:lang w:bidi="ar-SA"/>
    </w:rPr>
  </w:style>
  <w:style w:type="character" w:customStyle="1" w:styleId="94pt">
    <w:name w:val="Основной текст (9) + 4 pt"/>
    <w:aliases w:val="Курсив1,Интервал 0 pt2,Масштаб 100%,Основной текст + Курсив,Основной текст (12) + 11 pt"/>
    <w:basedOn w:val="9"/>
    <w:rsid w:val="00864632"/>
    <w:rPr>
      <w:i/>
      <w:iCs/>
      <w:spacing w:val="10"/>
      <w:w w:val="100"/>
      <w:sz w:val="8"/>
      <w:szCs w:val="8"/>
      <w:lang w:bidi="ar-SA"/>
    </w:rPr>
  </w:style>
  <w:style w:type="paragraph" w:customStyle="1" w:styleId="40">
    <w:name w:val="Основной текст (4)"/>
    <w:basedOn w:val="a"/>
    <w:link w:val="4"/>
    <w:rsid w:val="00864632"/>
    <w:pPr>
      <w:widowControl w:val="0"/>
      <w:shd w:val="clear" w:color="auto" w:fill="FFFFFF"/>
      <w:spacing w:line="240" w:lineRule="atLeast"/>
    </w:pPr>
    <w:rPr>
      <w:rFonts w:ascii="Times New Roman" w:hAnsi="Times New Roman"/>
      <w:b/>
      <w:bCs/>
      <w:i/>
      <w:iCs/>
      <w:spacing w:val="-10"/>
      <w:sz w:val="28"/>
      <w:szCs w:val="28"/>
    </w:rPr>
  </w:style>
  <w:style w:type="paragraph" w:customStyle="1" w:styleId="20">
    <w:name w:val="Основной текст (2)"/>
    <w:basedOn w:val="a"/>
    <w:link w:val="2"/>
    <w:rsid w:val="00864632"/>
    <w:pPr>
      <w:widowControl w:val="0"/>
      <w:shd w:val="clear" w:color="auto" w:fill="FFFFFF"/>
      <w:spacing w:line="240" w:lineRule="atLeast"/>
    </w:pPr>
    <w:rPr>
      <w:rFonts w:ascii="Times New Roman" w:hAnsi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864632"/>
    <w:pPr>
      <w:widowControl w:val="0"/>
      <w:shd w:val="clear" w:color="auto" w:fill="FFFFFF"/>
      <w:spacing w:after="300" w:line="211" w:lineRule="exact"/>
    </w:pPr>
    <w:rPr>
      <w:rFonts w:ascii="Times New Roman" w:hAnsi="Times New Roman"/>
      <w:b/>
      <w:bCs/>
      <w:sz w:val="16"/>
      <w:szCs w:val="16"/>
    </w:rPr>
  </w:style>
  <w:style w:type="paragraph" w:customStyle="1" w:styleId="12">
    <w:name w:val="Основной текст (12)"/>
    <w:basedOn w:val="a"/>
    <w:link w:val="12Exact"/>
    <w:rsid w:val="00864632"/>
    <w:pPr>
      <w:widowControl w:val="0"/>
      <w:shd w:val="clear" w:color="auto" w:fill="FFFFFF"/>
      <w:spacing w:line="240" w:lineRule="atLeast"/>
      <w:jc w:val="center"/>
    </w:pPr>
    <w:rPr>
      <w:rFonts w:ascii="Times New Roman" w:hAnsi="Times New Roman"/>
      <w:i/>
      <w:iCs/>
      <w:spacing w:val="-8"/>
      <w:sz w:val="14"/>
      <w:szCs w:val="14"/>
    </w:rPr>
  </w:style>
  <w:style w:type="paragraph" w:customStyle="1" w:styleId="22">
    <w:name w:val="Оглавление (2)"/>
    <w:basedOn w:val="a"/>
    <w:link w:val="21"/>
    <w:rsid w:val="00864632"/>
    <w:pPr>
      <w:widowControl w:val="0"/>
      <w:shd w:val="clear" w:color="auto" w:fill="FFFFFF"/>
      <w:spacing w:line="331" w:lineRule="exact"/>
      <w:jc w:val="both"/>
    </w:pPr>
    <w:rPr>
      <w:rFonts w:ascii="Times New Roman" w:hAnsi="Times New Roman"/>
      <w:b/>
      <w:bCs/>
      <w:sz w:val="16"/>
      <w:szCs w:val="16"/>
    </w:rPr>
  </w:style>
  <w:style w:type="paragraph" w:customStyle="1" w:styleId="32">
    <w:name w:val="Оглавление (3)"/>
    <w:basedOn w:val="a"/>
    <w:link w:val="31"/>
    <w:rsid w:val="00864632"/>
    <w:pPr>
      <w:widowControl w:val="0"/>
      <w:shd w:val="clear" w:color="auto" w:fill="FFFFFF"/>
      <w:spacing w:line="331" w:lineRule="exact"/>
      <w:jc w:val="both"/>
    </w:pPr>
    <w:rPr>
      <w:rFonts w:ascii="Times New Roman" w:hAnsi="Times New Roman"/>
      <w:spacing w:val="30"/>
      <w:sz w:val="11"/>
      <w:szCs w:val="11"/>
    </w:rPr>
  </w:style>
  <w:style w:type="paragraph" w:customStyle="1" w:styleId="42">
    <w:name w:val="Оглавление (4)"/>
    <w:basedOn w:val="a"/>
    <w:link w:val="41"/>
    <w:rsid w:val="00864632"/>
    <w:pPr>
      <w:widowControl w:val="0"/>
      <w:shd w:val="clear" w:color="auto" w:fill="FFFFFF"/>
      <w:spacing w:line="331" w:lineRule="exact"/>
      <w:jc w:val="both"/>
    </w:pPr>
    <w:rPr>
      <w:rFonts w:ascii="Times New Roman" w:hAnsi="Times New Roman"/>
      <w:spacing w:val="190"/>
      <w:sz w:val="15"/>
      <w:szCs w:val="15"/>
    </w:rPr>
  </w:style>
  <w:style w:type="paragraph" w:customStyle="1" w:styleId="a9">
    <w:name w:val="Оглавление"/>
    <w:basedOn w:val="a"/>
    <w:link w:val="a8"/>
    <w:rsid w:val="00864632"/>
    <w:pPr>
      <w:widowControl w:val="0"/>
      <w:shd w:val="clear" w:color="auto" w:fill="FFFFFF"/>
      <w:spacing w:line="240" w:lineRule="atLeast"/>
      <w:ind w:hanging="300"/>
      <w:jc w:val="both"/>
    </w:pPr>
    <w:rPr>
      <w:rFonts w:ascii="Times New Roman" w:hAnsi="Times New Roman"/>
      <w:sz w:val="28"/>
      <w:szCs w:val="28"/>
    </w:rPr>
  </w:style>
  <w:style w:type="paragraph" w:customStyle="1" w:styleId="25">
    <w:name w:val="Заголовок №2"/>
    <w:basedOn w:val="a"/>
    <w:link w:val="24"/>
    <w:rsid w:val="00864632"/>
    <w:pPr>
      <w:widowControl w:val="0"/>
      <w:shd w:val="clear" w:color="auto" w:fill="FFFFFF"/>
      <w:spacing w:before="180" w:line="240" w:lineRule="atLeast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50">
    <w:name w:val="Оглавление (5)"/>
    <w:basedOn w:val="a"/>
    <w:link w:val="5"/>
    <w:rsid w:val="00864632"/>
    <w:pPr>
      <w:widowControl w:val="0"/>
      <w:shd w:val="clear" w:color="auto" w:fill="FFFFFF"/>
      <w:spacing w:before="300" w:line="240" w:lineRule="atLeast"/>
    </w:pPr>
    <w:rPr>
      <w:rFonts w:ascii="Times New Roman" w:hAnsi="Times New Roman"/>
      <w:i/>
      <w:iCs/>
      <w:sz w:val="16"/>
      <w:szCs w:val="16"/>
      <w:lang w:val="en-US" w:eastAsia="en-US"/>
    </w:rPr>
  </w:style>
  <w:style w:type="paragraph" w:customStyle="1" w:styleId="60">
    <w:name w:val="Оглавление (6)"/>
    <w:basedOn w:val="a"/>
    <w:link w:val="6"/>
    <w:rsid w:val="00864632"/>
    <w:pPr>
      <w:widowControl w:val="0"/>
      <w:shd w:val="clear" w:color="auto" w:fill="FFFFFF"/>
      <w:spacing w:line="240" w:lineRule="atLeast"/>
      <w:jc w:val="both"/>
    </w:pPr>
    <w:rPr>
      <w:rFonts w:ascii="Impact" w:hAnsi="Impact"/>
      <w:i/>
      <w:iCs/>
      <w:sz w:val="17"/>
      <w:szCs w:val="17"/>
    </w:rPr>
  </w:style>
  <w:style w:type="paragraph" w:customStyle="1" w:styleId="90">
    <w:name w:val="Основной текст (9)"/>
    <w:basedOn w:val="a"/>
    <w:link w:val="9"/>
    <w:rsid w:val="00864632"/>
    <w:pPr>
      <w:widowControl w:val="0"/>
      <w:shd w:val="clear" w:color="auto" w:fill="FFFFFF"/>
      <w:spacing w:line="178" w:lineRule="exact"/>
      <w:jc w:val="both"/>
    </w:pPr>
    <w:rPr>
      <w:rFonts w:ascii="Times New Roman" w:hAnsi="Times New Roman"/>
      <w:spacing w:val="20"/>
      <w:w w:val="50"/>
      <w:sz w:val="17"/>
      <w:szCs w:val="17"/>
    </w:rPr>
  </w:style>
  <w:style w:type="character" w:customStyle="1" w:styleId="ab">
    <w:name w:val="Сноска_"/>
    <w:basedOn w:val="a0"/>
    <w:link w:val="ac"/>
    <w:rsid w:val="00BA1886"/>
    <w:rPr>
      <w:b/>
      <w:bCs/>
      <w:sz w:val="19"/>
      <w:szCs w:val="19"/>
      <w:lang w:bidi="ar-SA"/>
    </w:rPr>
  </w:style>
  <w:style w:type="character" w:customStyle="1" w:styleId="Exact">
    <w:name w:val="Основной текст Exact"/>
    <w:basedOn w:val="a0"/>
    <w:rsid w:val="00BA1886"/>
    <w:rPr>
      <w:rFonts w:ascii="Times New Roman" w:hAnsi="Times New Roman" w:cs="Times New Roman"/>
      <w:spacing w:val="2"/>
      <w:u w:val="none"/>
    </w:rPr>
  </w:style>
  <w:style w:type="character" w:customStyle="1" w:styleId="51">
    <w:name w:val="Основной текст (5)_"/>
    <w:basedOn w:val="a0"/>
    <w:link w:val="510"/>
    <w:rsid w:val="00BA1886"/>
    <w:rPr>
      <w:b/>
      <w:bCs/>
      <w:sz w:val="16"/>
      <w:szCs w:val="16"/>
      <w:lang w:bidi="ar-SA"/>
    </w:rPr>
  </w:style>
  <w:style w:type="character" w:customStyle="1" w:styleId="7">
    <w:name w:val="Основной текст (7)_"/>
    <w:basedOn w:val="a0"/>
    <w:link w:val="71"/>
    <w:rsid w:val="00BA1886"/>
    <w:rPr>
      <w:b/>
      <w:bCs/>
      <w:sz w:val="19"/>
      <w:szCs w:val="19"/>
      <w:lang w:bidi="ar-SA"/>
    </w:rPr>
  </w:style>
  <w:style w:type="character" w:customStyle="1" w:styleId="10Exact">
    <w:name w:val="Основной текст (10) Exact"/>
    <w:basedOn w:val="a0"/>
    <w:link w:val="10"/>
    <w:rsid w:val="00BA1886"/>
    <w:rPr>
      <w:b/>
      <w:bCs/>
      <w:spacing w:val="1"/>
      <w:lang w:bidi="ar-SA"/>
    </w:rPr>
  </w:style>
  <w:style w:type="character" w:customStyle="1" w:styleId="8">
    <w:name w:val="Основной текст (8)_"/>
    <w:basedOn w:val="a0"/>
    <w:link w:val="81"/>
    <w:rsid w:val="00BA1886"/>
    <w:rPr>
      <w:sz w:val="22"/>
      <w:szCs w:val="22"/>
      <w:lang w:bidi="ar-SA"/>
    </w:rPr>
  </w:style>
  <w:style w:type="character" w:customStyle="1" w:styleId="70">
    <w:name w:val="Основной текст (7)"/>
    <w:basedOn w:val="7"/>
    <w:rsid w:val="00BA1886"/>
    <w:rPr>
      <w:b/>
      <w:bCs/>
      <w:sz w:val="19"/>
      <w:szCs w:val="19"/>
      <w:lang w:bidi="ar-SA"/>
    </w:rPr>
  </w:style>
  <w:style w:type="character" w:customStyle="1" w:styleId="11">
    <w:name w:val="Основной текст (11)_"/>
    <w:basedOn w:val="a0"/>
    <w:link w:val="111"/>
    <w:rsid w:val="00BA1886"/>
    <w:rPr>
      <w:i/>
      <w:iCs/>
      <w:spacing w:val="-20"/>
      <w:sz w:val="13"/>
      <w:szCs w:val="13"/>
      <w:lang w:bidi="ar-SA"/>
    </w:rPr>
  </w:style>
  <w:style w:type="character" w:customStyle="1" w:styleId="110">
    <w:name w:val="Основной текст (11)"/>
    <w:basedOn w:val="11"/>
    <w:rsid w:val="00BA1886"/>
    <w:rPr>
      <w:i/>
      <w:iCs/>
      <w:spacing w:val="-20"/>
      <w:sz w:val="13"/>
      <w:szCs w:val="13"/>
      <w:lang w:bidi="ar-SA"/>
    </w:rPr>
  </w:style>
  <w:style w:type="character" w:customStyle="1" w:styleId="80">
    <w:name w:val="Основной текст (8) + Полужирный"/>
    <w:basedOn w:val="8"/>
    <w:rsid w:val="00BA1886"/>
    <w:rPr>
      <w:b/>
      <w:bCs/>
      <w:sz w:val="22"/>
      <w:szCs w:val="22"/>
      <w:lang w:bidi="ar-SA"/>
    </w:rPr>
  </w:style>
  <w:style w:type="character" w:customStyle="1" w:styleId="82">
    <w:name w:val="Основной текст (8)"/>
    <w:basedOn w:val="8"/>
    <w:rsid w:val="00BA1886"/>
    <w:rPr>
      <w:sz w:val="22"/>
      <w:szCs w:val="22"/>
      <w:lang w:bidi="ar-SA"/>
    </w:rPr>
  </w:style>
  <w:style w:type="character" w:customStyle="1" w:styleId="52">
    <w:name w:val="Основной текст (5)"/>
    <w:basedOn w:val="51"/>
    <w:rsid w:val="00BA1886"/>
    <w:rPr>
      <w:b/>
      <w:bCs/>
      <w:sz w:val="16"/>
      <w:szCs w:val="16"/>
      <w:lang w:bidi="ar-SA"/>
    </w:rPr>
  </w:style>
  <w:style w:type="character" w:customStyle="1" w:styleId="2-2pt">
    <w:name w:val="Основной текст (2) + Интервал -2 pt"/>
    <w:basedOn w:val="2"/>
    <w:rsid w:val="00BA1886"/>
    <w:rPr>
      <w:rFonts w:ascii="Times New Roman" w:hAnsi="Times New Roman" w:cs="Times New Roman"/>
      <w:b/>
      <w:bCs/>
      <w:i/>
      <w:iCs/>
      <w:spacing w:val="-50"/>
      <w:sz w:val="26"/>
      <w:szCs w:val="26"/>
      <w:u w:val="none"/>
      <w:lang w:bidi="ar-SA"/>
    </w:rPr>
  </w:style>
  <w:style w:type="character" w:customStyle="1" w:styleId="2-2pt1">
    <w:name w:val="Основной текст (2) + Интервал -2 pt1"/>
    <w:basedOn w:val="2"/>
    <w:rsid w:val="00BA1886"/>
    <w:rPr>
      <w:rFonts w:ascii="Times New Roman" w:hAnsi="Times New Roman" w:cs="Times New Roman"/>
      <w:b/>
      <w:bCs/>
      <w:i/>
      <w:iCs/>
      <w:spacing w:val="-50"/>
      <w:sz w:val="26"/>
      <w:szCs w:val="26"/>
      <w:u w:val="none"/>
      <w:lang w:bidi="ar-SA"/>
    </w:rPr>
  </w:style>
  <w:style w:type="character" w:customStyle="1" w:styleId="120">
    <w:name w:val="Основной текст (12)_"/>
    <w:basedOn w:val="a0"/>
    <w:link w:val="121"/>
    <w:rsid w:val="00BA1886"/>
    <w:rPr>
      <w:i/>
      <w:iCs/>
      <w:spacing w:val="-20"/>
      <w:lang w:bidi="ar-SA"/>
    </w:rPr>
  </w:style>
  <w:style w:type="paragraph" w:customStyle="1" w:styleId="ac">
    <w:name w:val="Сноска"/>
    <w:basedOn w:val="a"/>
    <w:link w:val="ab"/>
    <w:rsid w:val="00BA1886"/>
    <w:pPr>
      <w:widowControl w:val="0"/>
      <w:shd w:val="clear" w:color="auto" w:fill="FFFFFF"/>
      <w:spacing w:line="240" w:lineRule="atLeast"/>
    </w:pPr>
    <w:rPr>
      <w:rFonts w:ascii="Times New Roman" w:hAnsi="Times New Roman"/>
      <w:b/>
      <w:bCs/>
      <w:sz w:val="19"/>
      <w:szCs w:val="19"/>
    </w:rPr>
  </w:style>
  <w:style w:type="paragraph" w:customStyle="1" w:styleId="210">
    <w:name w:val="Основной текст (2)1"/>
    <w:basedOn w:val="a"/>
    <w:rsid w:val="00BA1886"/>
    <w:pPr>
      <w:widowControl w:val="0"/>
      <w:shd w:val="clear" w:color="auto" w:fill="FFFFFF"/>
      <w:spacing w:after="120" w:line="240" w:lineRule="atLeast"/>
    </w:pPr>
    <w:rPr>
      <w:rFonts w:ascii="Times New Roman" w:eastAsia="Courier New" w:hAnsi="Times New Roman"/>
      <w:i/>
      <w:iCs/>
      <w:sz w:val="26"/>
      <w:szCs w:val="26"/>
      <w:lang w:val="en-US" w:eastAsia="en-US"/>
    </w:rPr>
  </w:style>
  <w:style w:type="paragraph" w:customStyle="1" w:styleId="410">
    <w:name w:val="Основной текст (4)1"/>
    <w:basedOn w:val="a"/>
    <w:rsid w:val="00BA1886"/>
    <w:pPr>
      <w:widowControl w:val="0"/>
      <w:shd w:val="clear" w:color="auto" w:fill="FFFFFF"/>
      <w:spacing w:after="60" w:line="240" w:lineRule="atLeast"/>
    </w:pPr>
    <w:rPr>
      <w:rFonts w:ascii="Times New Roman" w:eastAsia="Courier New" w:hAnsi="Times New Roman"/>
      <w:b/>
      <w:bCs/>
      <w:sz w:val="26"/>
      <w:szCs w:val="26"/>
    </w:rPr>
  </w:style>
  <w:style w:type="paragraph" w:customStyle="1" w:styleId="510">
    <w:name w:val="Основной текст (5)1"/>
    <w:basedOn w:val="a"/>
    <w:link w:val="51"/>
    <w:rsid w:val="00BA1886"/>
    <w:pPr>
      <w:widowControl w:val="0"/>
      <w:shd w:val="clear" w:color="auto" w:fill="FFFFFF"/>
      <w:spacing w:before="60" w:after="300" w:line="206" w:lineRule="exact"/>
    </w:pPr>
    <w:rPr>
      <w:rFonts w:ascii="Times New Roman" w:hAnsi="Times New Roman"/>
      <w:b/>
      <w:bCs/>
      <w:sz w:val="16"/>
      <w:szCs w:val="16"/>
    </w:rPr>
  </w:style>
  <w:style w:type="paragraph" w:customStyle="1" w:styleId="71">
    <w:name w:val="Основной текст (7)1"/>
    <w:basedOn w:val="a"/>
    <w:link w:val="7"/>
    <w:rsid w:val="00BA1886"/>
    <w:pPr>
      <w:widowControl w:val="0"/>
      <w:shd w:val="clear" w:color="auto" w:fill="FFFFFF"/>
      <w:spacing w:before="60" w:after="900" w:line="226" w:lineRule="exact"/>
    </w:pPr>
    <w:rPr>
      <w:rFonts w:ascii="Times New Roman" w:hAnsi="Times New Roman"/>
      <w:b/>
      <w:bCs/>
      <w:sz w:val="19"/>
      <w:szCs w:val="19"/>
    </w:rPr>
  </w:style>
  <w:style w:type="paragraph" w:customStyle="1" w:styleId="10">
    <w:name w:val="Основной текст (10)"/>
    <w:basedOn w:val="a"/>
    <w:link w:val="10Exact"/>
    <w:rsid w:val="00BA1886"/>
    <w:pPr>
      <w:widowControl w:val="0"/>
      <w:shd w:val="clear" w:color="auto" w:fill="FFFFFF"/>
      <w:spacing w:after="600" w:line="240" w:lineRule="atLeast"/>
    </w:pPr>
    <w:rPr>
      <w:rFonts w:ascii="Times New Roman" w:hAnsi="Times New Roman"/>
      <w:b/>
      <w:bCs/>
      <w:spacing w:val="1"/>
      <w:sz w:val="20"/>
    </w:rPr>
  </w:style>
  <w:style w:type="paragraph" w:customStyle="1" w:styleId="81">
    <w:name w:val="Основной текст (8)1"/>
    <w:basedOn w:val="a"/>
    <w:link w:val="8"/>
    <w:rsid w:val="00BA1886"/>
    <w:pPr>
      <w:widowControl w:val="0"/>
      <w:shd w:val="clear" w:color="auto" w:fill="FFFFFF"/>
      <w:spacing w:after="240" w:line="274" w:lineRule="exact"/>
      <w:ind w:hanging="1840"/>
    </w:pPr>
    <w:rPr>
      <w:rFonts w:ascii="Times New Roman" w:hAnsi="Times New Roman"/>
      <w:sz w:val="22"/>
      <w:szCs w:val="22"/>
    </w:rPr>
  </w:style>
  <w:style w:type="paragraph" w:customStyle="1" w:styleId="91">
    <w:name w:val="Основной текст (9)1"/>
    <w:basedOn w:val="a"/>
    <w:rsid w:val="00BA1886"/>
    <w:pPr>
      <w:widowControl w:val="0"/>
      <w:shd w:val="clear" w:color="auto" w:fill="FFFFFF"/>
      <w:spacing w:before="120" w:line="240" w:lineRule="atLeast"/>
      <w:jc w:val="both"/>
    </w:pPr>
    <w:rPr>
      <w:rFonts w:ascii="Times New Roman" w:eastAsia="Courier New" w:hAnsi="Times New Roman"/>
      <w:sz w:val="15"/>
      <w:szCs w:val="15"/>
    </w:rPr>
  </w:style>
  <w:style w:type="paragraph" w:customStyle="1" w:styleId="111">
    <w:name w:val="Основной текст (11)1"/>
    <w:basedOn w:val="a"/>
    <w:link w:val="11"/>
    <w:rsid w:val="00BA1886"/>
    <w:pPr>
      <w:widowControl w:val="0"/>
      <w:shd w:val="clear" w:color="auto" w:fill="FFFFFF"/>
      <w:spacing w:line="240" w:lineRule="atLeast"/>
    </w:pPr>
    <w:rPr>
      <w:rFonts w:ascii="Times New Roman" w:hAnsi="Times New Roman"/>
      <w:i/>
      <w:iCs/>
      <w:spacing w:val="-20"/>
      <w:sz w:val="13"/>
      <w:szCs w:val="13"/>
    </w:rPr>
  </w:style>
  <w:style w:type="paragraph" w:customStyle="1" w:styleId="121">
    <w:name w:val="Основной текст (12)1"/>
    <w:basedOn w:val="a"/>
    <w:link w:val="120"/>
    <w:rsid w:val="00BA1886"/>
    <w:pPr>
      <w:widowControl w:val="0"/>
      <w:shd w:val="clear" w:color="auto" w:fill="FFFFFF"/>
      <w:spacing w:line="240" w:lineRule="atLeast"/>
      <w:jc w:val="both"/>
    </w:pPr>
    <w:rPr>
      <w:rFonts w:ascii="Times New Roman" w:hAnsi="Times New Roman"/>
      <w:i/>
      <w:iCs/>
      <w:spacing w:val="-20"/>
      <w:sz w:val="20"/>
    </w:rPr>
  </w:style>
  <w:style w:type="character" w:customStyle="1" w:styleId="100">
    <w:name w:val="Основной текст (10)_"/>
    <w:basedOn w:val="a0"/>
    <w:rsid w:val="00E37D29"/>
    <w:rPr>
      <w:rFonts w:ascii="Times New Roman" w:hAnsi="Times New Roman" w:cs="Times New Roman"/>
      <w:sz w:val="23"/>
      <w:szCs w:val="23"/>
      <w:u w:val="none"/>
    </w:rPr>
  </w:style>
  <w:style w:type="paragraph" w:customStyle="1" w:styleId="p7">
    <w:name w:val="p7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3">
    <w:name w:val="s3"/>
    <w:basedOn w:val="a0"/>
    <w:rsid w:val="00D55088"/>
  </w:style>
  <w:style w:type="paragraph" w:customStyle="1" w:styleId="p8">
    <w:name w:val="p8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0"/>
    <w:rsid w:val="00D55088"/>
  </w:style>
  <w:style w:type="paragraph" w:customStyle="1" w:styleId="p9">
    <w:name w:val="p9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0">
    <w:name w:val="p10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1">
    <w:name w:val="p11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2">
    <w:name w:val="p12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">
    <w:name w:val="p3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7">
    <w:name w:val="p17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8">
    <w:name w:val="p18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0"/>
    <w:rsid w:val="00D55088"/>
  </w:style>
  <w:style w:type="paragraph" w:customStyle="1" w:styleId="p19">
    <w:name w:val="p19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5">
    <w:name w:val="s5"/>
    <w:basedOn w:val="a0"/>
    <w:rsid w:val="00D55088"/>
  </w:style>
  <w:style w:type="paragraph" w:customStyle="1" w:styleId="p23">
    <w:name w:val="p23"/>
    <w:basedOn w:val="a"/>
    <w:rsid w:val="00D5508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d">
    <w:name w:val="List Paragraph"/>
    <w:basedOn w:val="a"/>
    <w:uiPriority w:val="34"/>
    <w:qFormat/>
    <w:rsid w:val="00315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3051</Words>
  <Characters>17392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ТАРНОГСКОГО МУНИЦИПАЛЬНОГО РАЙОНА</vt:lpstr>
    </vt:vector>
  </TitlesOfParts>
  <Company>MoBIL GROUP</Company>
  <LinksUpToDate>false</LinksUpToDate>
  <CharactersWithSpaces>20403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ТАРНОГСКОГО МУНИЦИПАЛЬНОГО РАЙОНА</dc:title>
  <dc:creator>Admin</dc:creator>
  <cp:lastModifiedBy>admin</cp:lastModifiedBy>
  <cp:revision>7</cp:revision>
  <cp:lastPrinted>2025-10-23T11:31:00Z</cp:lastPrinted>
  <dcterms:created xsi:type="dcterms:W3CDTF">2025-10-23T11:31:00Z</dcterms:created>
  <dcterms:modified xsi:type="dcterms:W3CDTF">2025-11-05T13:50:00Z</dcterms:modified>
</cp:coreProperties>
</file>