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F" w:rsidRPr="00185CF4" w:rsidRDefault="0097345F" w:rsidP="0097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CF4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CF4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CF4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185CF4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CF4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04CA11E4" wp14:editId="571D13B2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185CF4" w:rsidRPr="00BF11D3" w:rsidRDefault="00185CF4" w:rsidP="00185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85CF4" w:rsidTr="00EF23E1">
        <w:tc>
          <w:tcPr>
            <w:tcW w:w="588" w:type="dxa"/>
            <w:hideMark/>
          </w:tcPr>
          <w:p w:rsidR="00185CF4" w:rsidRDefault="00185CF4" w:rsidP="00EF23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CF4" w:rsidRDefault="00185CF4" w:rsidP="00EF23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484" w:type="dxa"/>
            <w:hideMark/>
          </w:tcPr>
          <w:p w:rsidR="00185CF4" w:rsidRDefault="00185CF4" w:rsidP="00EF23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CF4" w:rsidRDefault="00185CF4" w:rsidP="00EF23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</w:tr>
    </w:tbl>
    <w:p w:rsidR="00185CF4" w:rsidRDefault="00185CF4" w:rsidP="00185C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85CF4" w:rsidTr="00EF23E1">
        <w:trPr>
          <w:trHeight w:val="80"/>
        </w:trPr>
        <w:tc>
          <w:tcPr>
            <w:tcW w:w="2400" w:type="dxa"/>
          </w:tcPr>
          <w:p w:rsidR="00185CF4" w:rsidRDefault="00185CF4" w:rsidP="00EF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185CF4" w:rsidRDefault="00185CF4" w:rsidP="00EF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185CF4" w:rsidRDefault="00185CF4" w:rsidP="00EF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185CF4" w:rsidRPr="00185CF4" w:rsidRDefault="00185CF4" w:rsidP="0097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CF4" w:rsidRPr="00185CF4" w:rsidRDefault="00185CF4" w:rsidP="00185CF4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округа от 01.10.2024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CF4">
        <w:rPr>
          <w:rFonts w:ascii="Times New Roman" w:hAnsi="Times New Roman" w:cs="Times New Roman"/>
          <w:sz w:val="28"/>
          <w:szCs w:val="28"/>
        </w:rPr>
        <w:t xml:space="preserve">г. № 696 </w:t>
      </w:r>
    </w:p>
    <w:p w:rsidR="00185CF4" w:rsidRPr="00185CF4" w:rsidRDefault="00185CF4" w:rsidP="0097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CF4" w:rsidRDefault="0097345F" w:rsidP="0018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>Руководствуясь Уставом Тарногского муниципального округа Вологодско</w:t>
      </w:r>
      <w:r w:rsidR="00185CF4">
        <w:rPr>
          <w:rFonts w:ascii="Times New Roman" w:hAnsi="Times New Roman" w:cs="Times New Roman"/>
          <w:sz w:val="28"/>
          <w:szCs w:val="28"/>
        </w:rPr>
        <w:t>й области, администрация округа</w:t>
      </w:r>
    </w:p>
    <w:p w:rsidR="00185CF4" w:rsidRDefault="0097345F" w:rsidP="00185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85CF4" w:rsidRDefault="0097345F" w:rsidP="0018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Тарногского муниципального округа от 01.10.2024</w:t>
      </w:r>
      <w:r w:rsidR="00706C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85CF4">
        <w:rPr>
          <w:rFonts w:ascii="Times New Roman" w:hAnsi="Times New Roman" w:cs="Times New Roman"/>
          <w:sz w:val="28"/>
          <w:szCs w:val="28"/>
        </w:rPr>
        <w:t>г.  № 696 «Об утверждении Положения о порядке назначения и выплаты дополнительной стипендии студентам, обучающимся в государственных высших и средних образовательных учреждениях из бюджета округа» (далее – Положение) следующие изменения:</w:t>
      </w:r>
    </w:p>
    <w:p w:rsidR="00185CF4" w:rsidRDefault="00680311" w:rsidP="0018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>1.1. преамбулу постановления изложить в новой редакции:</w:t>
      </w:r>
    </w:p>
    <w:p w:rsidR="00680311" w:rsidRPr="00185CF4" w:rsidRDefault="005E7FB9" w:rsidP="00185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C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80311" w:rsidRPr="00185CF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56 Федерального закона от 29.12.2012 № 273-ФЗ «Об образовании в Российской Федерации»,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</w:t>
      </w:r>
      <w:r w:rsidR="00185CF4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администрации Тарногского муниципального округа от 31.10.2024 г. № 810 «Об </w:t>
      </w:r>
      <w:r w:rsidR="00185CF4" w:rsidRPr="00185CF4">
        <w:rPr>
          <w:rFonts w:ascii="Times New Roman" w:hAnsi="Times New Roman" w:cs="Times New Roman"/>
          <w:color w:val="000000"/>
          <w:sz w:val="28"/>
          <w:szCs w:val="28"/>
        </w:rPr>
        <w:t>утверждении муниципально</w:t>
      </w:r>
      <w:r w:rsidR="00185CF4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«Совершенствование муниципального управления в </w:t>
      </w:r>
      <w:r w:rsidR="00185CF4" w:rsidRPr="00185CF4">
        <w:rPr>
          <w:rFonts w:ascii="Times New Roman" w:hAnsi="Times New Roman" w:cs="Times New Roman"/>
          <w:color w:val="000000"/>
          <w:sz w:val="28"/>
          <w:szCs w:val="28"/>
        </w:rPr>
        <w:t>Тарногском муниципальном округе»</w:t>
      </w:r>
      <w:r w:rsidR="00680311" w:rsidRPr="00185CF4">
        <w:rPr>
          <w:rFonts w:ascii="Times New Roman" w:hAnsi="Times New Roman" w:cs="Times New Roman"/>
          <w:color w:val="000000"/>
          <w:sz w:val="28"/>
          <w:szCs w:val="28"/>
        </w:rPr>
        <w:t>, администрация округа</w:t>
      </w:r>
    </w:p>
    <w:p w:rsidR="005E7FB9" w:rsidRPr="00185CF4" w:rsidRDefault="005E7FB9" w:rsidP="006803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CF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185CF4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B1A0B" w:rsidRPr="00185CF4" w:rsidRDefault="00EB1A0B" w:rsidP="00973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ab/>
        <w:t>1.2. в пункте 2.9. раздела 2  Положения слова «в течение учебного года» исключить.</w:t>
      </w:r>
    </w:p>
    <w:p w:rsidR="005E7FB9" w:rsidRPr="00185CF4" w:rsidRDefault="005E7FB9" w:rsidP="005E7FB9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F4">
        <w:rPr>
          <w:rFonts w:ascii="Times New Roman" w:hAnsi="Times New Roman" w:cs="Times New Roman"/>
          <w:sz w:val="28"/>
          <w:szCs w:val="28"/>
        </w:rPr>
        <w:t>2</w:t>
      </w:r>
      <w:r w:rsidR="0097345F" w:rsidRPr="00185CF4">
        <w:rPr>
          <w:rFonts w:ascii="Times New Roman" w:hAnsi="Times New Roman" w:cs="Times New Roman"/>
          <w:sz w:val="28"/>
          <w:szCs w:val="28"/>
        </w:rPr>
        <w:t xml:space="preserve">. </w:t>
      </w:r>
      <w:r w:rsidRPr="00185CF4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«Кокшеньга» и размещению на сайте округа в информационно-телекоммуникационной сети «Интернет». </w:t>
      </w:r>
    </w:p>
    <w:p w:rsidR="005E7FB9" w:rsidRDefault="005E7FB9" w:rsidP="0097345F">
      <w:pPr>
        <w:jc w:val="both"/>
      </w:pPr>
    </w:p>
    <w:p w:rsidR="0097345F" w:rsidRPr="0097345F" w:rsidRDefault="0097345F" w:rsidP="00185CF4">
      <w:pPr>
        <w:jc w:val="both"/>
        <w:rPr>
          <w:rFonts w:ascii="Times New Roman" w:hAnsi="Times New Roman" w:cs="Times New Roman"/>
          <w:sz w:val="28"/>
          <w:szCs w:val="28"/>
        </w:rPr>
      </w:pPr>
      <w:r w:rsidRPr="0097345F">
        <w:rPr>
          <w:rFonts w:ascii="Times New Roman" w:hAnsi="Times New Roman" w:cs="Times New Roman"/>
          <w:sz w:val="28"/>
          <w:szCs w:val="28"/>
        </w:rPr>
        <w:t>Глава округа                                                                                          А.В. Кочкин</w:t>
      </w:r>
    </w:p>
    <w:sectPr w:rsidR="0097345F" w:rsidRPr="0097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5F"/>
    <w:rsid w:val="00147B2A"/>
    <w:rsid w:val="00185CF4"/>
    <w:rsid w:val="00483863"/>
    <w:rsid w:val="005759DB"/>
    <w:rsid w:val="005E7FB9"/>
    <w:rsid w:val="00602747"/>
    <w:rsid w:val="00680311"/>
    <w:rsid w:val="00706C98"/>
    <w:rsid w:val="0097345F"/>
    <w:rsid w:val="00A93C6B"/>
    <w:rsid w:val="00E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5A980-8B8A-4FCC-B681-16E4E57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7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6</cp:revision>
  <cp:lastPrinted>2025-10-02T08:55:00Z</cp:lastPrinted>
  <dcterms:created xsi:type="dcterms:W3CDTF">2025-09-22T12:03:00Z</dcterms:created>
  <dcterms:modified xsi:type="dcterms:W3CDTF">2025-10-08T06:07:00Z</dcterms:modified>
</cp:coreProperties>
</file>