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89" w:rsidRDefault="004F7189" w:rsidP="00C646EC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Доклад</w:t>
      </w:r>
    </w:p>
    <w:p w:rsidR="004F7189" w:rsidRDefault="004F7189" w:rsidP="00C646E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результатах анализа сведений о до</w:t>
      </w:r>
      <w:r w:rsidR="00C646EC">
        <w:rPr>
          <w:rStyle w:val="a4"/>
          <w:sz w:val="28"/>
          <w:szCs w:val="28"/>
        </w:rPr>
        <w:t xml:space="preserve">ходах, расходах, об имуществе и </w:t>
      </w:r>
      <w:r>
        <w:rPr>
          <w:rStyle w:val="a4"/>
          <w:sz w:val="28"/>
          <w:szCs w:val="28"/>
        </w:rPr>
        <w:t xml:space="preserve">обязательствах </w:t>
      </w:r>
      <w:r w:rsidR="00112D3A">
        <w:rPr>
          <w:rStyle w:val="a4"/>
          <w:sz w:val="28"/>
          <w:szCs w:val="28"/>
        </w:rPr>
        <w:t>имущественного характера</w:t>
      </w:r>
      <w:r>
        <w:rPr>
          <w:rStyle w:val="a4"/>
          <w:sz w:val="28"/>
          <w:szCs w:val="28"/>
        </w:rPr>
        <w:t>,</w:t>
      </w:r>
      <w:r w:rsidR="00C646E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представленных лицами, замещающими должность муниципальной службы и руководителями муниципальных учреждений</w:t>
      </w:r>
      <w:r w:rsidR="00B509E5">
        <w:rPr>
          <w:rStyle w:val="a4"/>
          <w:sz w:val="28"/>
          <w:szCs w:val="28"/>
        </w:rPr>
        <w:t xml:space="preserve"> в 2020 году (за  отчетный 2019 год).</w:t>
      </w:r>
    </w:p>
    <w:p w:rsidR="00A77551" w:rsidRDefault="00A77551" w:rsidP="00C646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509E5" w:rsidRPr="00016AA8" w:rsidRDefault="007A1A05" w:rsidP="00B5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16AA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представляются лицами, замещающими должности муниципальной службы в администрации района, входящими в Перечень должностей муниципальной службы</w:t>
      </w:r>
      <w:r w:rsidR="00016A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16AA8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016A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6AA8">
        <w:rPr>
          <w:rFonts w:ascii="Times New Roman" w:hAnsi="Times New Roman" w:cs="Times New Roman"/>
          <w:sz w:val="28"/>
          <w:szCs w:val="28"/>
        </w:rPr>
        <w:t>, замещение которых влечет за собой предоставление сведений о доходах, расходах, об имуществе и обязател</w:t>
      </w:r>
      <w:r w:rsidR="00016AA8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016A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</w:t>
      </w:r>
      <w:r w:rsidR="00C54175" w:rsidRPr="00016AA8">
        <w:rPr>
          <w:rFonts w:ascii="Times New Roman" w:hAnsi="Times New Roman" w:cs="Times New Roman"/>
          <w:sz w:val="28"/>
          <w:szCs w:val="28"/>
        </w:rPr>
        <w:t>и района от 05.03.2015г. № 63 (</w:t>
      </w:r>
      <w:r w:rsidRPr="00016AA8">
        <w:rPr>
          <w:rFonts w:ascii="Times New Roman" w:hAnsi="Times New Roman" w:cs="Times New Roman"/>
          <w:sz w:val="28"/>
          <w:szCs w:val="28"/>
        </w:rPr>
        <w:t>в редакции от 14.03.2016г. № 80).</w:t>
      </w:r>
      <w:proofErr w:type="gramEnd"/>
    </w:p>
    <w:p w:rsidR="005A4B27" w:rsidRPr="00016AA8" w:rsidRDefault="004F7189" w:rsidP="00B5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Управлением делами администрации района подведены итоги декларационной кампании и проведен анализ сведений о доходах</w:t>
      </w:r>
      <w:r w:rsidR="005A4B27" w:rsidRPr="00016AA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Pr="00016AA8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и руководителей муниципальных учреждений, подведомственных администрации</w:t>
      </w:r>
      <w:r w:rsidR="005A4B27" w:rsidRPr="00016AA8">
        <w:rPr>
          <w:rFonts w:ascii="Times New Roman" w:hAnsi="Times New Roman" w:cs="Times New Roman"/>
          <w:sz w:val="28"/>
          <w:szCs w:val="28"/>
        </w:rPr>
        <w:t xml:space="preserve"> района, а также членов их семей в</w:t>
      </w:r>
      <w:r w:rsidRPr="00016AA8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5A4B27" w:rsidRPr="00016AA8">
        <w:rPr>
          <w:rFonts w:ascii="Times New Roman" w:hAnsi="Times New Roman" w:cs="Times New Roman"/>
          <w:sz w:val="28"/>
          <w:szCs w:val="28"/>
        </w:rPr>
        <w:t xml:space="preserve">у (за отчетный 2019 год) </w:t>
      </w:r>
      <w:r w:rsidRPr="00016AA8">
        <w:rPr>
          <w:rFonts w:ascii="Times New Roman" w:hAnsi="Times New Roman" w:cs="Times New Roman"/>
          <w:sz w:val="28"/>
          <w:szCs w:val="28"/>
        </w:rPr>
        <w:t xml:space="preserve"> и три предшествующих ему года.</w:t>
      </w:r>
    </w:p>
    <w:p w:rsidR="004F7189" w:rsidRPr="00016AA8" w:rsidRDefault="004F7189" w:rsidP="00B509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A8">
        <w:rPr>
          <w:sz w:val="28"/>
          <w:szCs w:val="28"/>
        </w:rPr>
        <w:t>Для муниципальных служащих администрации</w:t>
      </w:r>
      <w:r w:rsidR="005A4B27" w:rsidRPr="00016AA8">
        <w:rPr>
          <w:sz w:val="28"/>
          <w:szCs w:val="28"/>
        </w:rPr>
        <w:t xml:space="preserve"> района</w:t>
      </w:r>
      <w:r w:rsidRPr="00016AA8">
        <w:rPr>
          <w:sz w:val="28"/>
          <w:szCs w:val="28"/>
        </w:rPr>
        <w:t xml:space="preserve"> и органов администрации района специалистом управления делами</w:t>
      </w:r>
      <w:r w:rsidR="00F06074" w:rsidRPr="00016AA8">
        <w:rPr>
          <w:sz w:val="28"/>
          <w:szCs w:val="28"/>
        </w:rPr>
        <w:t xml:space="preserve"> 27 января 2020г.</w:t>
      </w:r>
      <w:r w:rsidRPr="00016AA8">
        <w:rPr>
          <w:sz w:val="28"/>
          <w:szCs w:val="28"/>
        </w:rPr>
        <w:t xml:space="preserve"> был проведен обучающий семинар  по заполнению справок о доходах, расходах об имуществе и обязательствах имущественного характера, где был рассмотрен порядок и методик</w:t>
      </w:r>
      <w:r w:rsidR="00E9237D">
        <w:rPr>
          <w:sz w:val="28"/>
          <w:szCs w:val="28"/>
        </w:rPr>
        <w:t>а заполнения справки о доходах с использованием специального программного обеспечения «Справки БК»</w:t>
      </w:r>
      <w:r w:rsidRPr="00016AA8">
        <w:rPr>
          <w:sz w:val="28"/>
          <w:szCs w:val="28"/>
        </w:rPr>
        <w:t>.</w:t>
      </w:r>
    </w:p>
    <w:p w:rsidR="00811965" w:rsidRPr="00016AA8" w:rsidRDefault="00811965" w:rsidP="00811965">
      <w:pPr>
        <w:pStyle w:val="ConsPlusNormal"/>
        <w:ind w:firstLine="540"/>
        <w:jc w:val="both"/>
        <w:rPr>
          <w:szCs w:val="28"/>
        </w:rPr>
      </w:pPr>
      <w:r w:rsidRPr="00016AA8">
        <w:rPr>
          <w:szCs w:val="28"/>
        </w:rPr>
        <w:t xml:space="preserve">Во время заполнения, приема справок с каждым  муниципальным служащим администрации района и руководителем муниципального учреждения проводились индивидуальные беседы на предмет полноты и достоверности заполнения, а также разъяснялось законодательство о представлении сведений о доходах, расходах об имуществе и обязательствах имущественного характера, замечания по оформлению справок были устранены своевременно.   </w:t>
      </w:r>
    </w:p>
    <w:p w:rsidR="005A4B27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В ходе рассмотрения сведений о доходах было установлено следующее:</w:t>
      </w:r>
    </w:p>
    <w:p w:rsidR="00112D3A" w:rsidRPr="00016AA8" w:rsidRDefault="005A4B27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AA8">
        <w:rPr>
          <w:rFonts w:ascii="Times New Roman" w:hAnsi="Times New Roman" w:cs="Times New Roman"/>
          <w:sz w:val="28"/>
          <w:szCs w:val="28"/>
        </w:rPr>
        <w:t xml:space="preserve">В 2020 году в </w:t>
      </w:r>
      <w:r w:rsidR="004F7189" w:rsidRPr="00016AA8">
        <w:rPr>
          <w:rFonts w:ascii="Times New Roman" w:hAnsi="Times New Roman" w:cs="Times New Roman"/>
          <w:sz w:val="28"/>
          <w:szCs w:val="28"/>
        </w:rPr>
        <w:t xml:space="preserve">  управление  делами администрации района  поступило одно заявление от заместителя начальника финансового управления администрации района </w:t>
      </w:r>
      <w:r w:rsidRPr="00016AA8">
        <w:rPr>
          <w:rFonts w:ascii="Times New Roman" w:hAnsi="Times New Roman" w:cs="Times New Roman"/>
          <w:sz w:val="28"/>
          <w:szCs w:val="28"/>
        </w:rPr>
        <w:t xml:space="preserve"> о невозможности пред</w:t>
      </w:r>
      <w:r w:rsidR="004F7189" w:rsidRPr="00016AA8">
        <w:rPr>
          <w:rFonts w:ascii="Times New Roman" w:hAnsi="Times New Roman" w:cs="Times New Roman"/>
          <w:sz w:val="28"/>
          <w:szCs w:val="28"/>
        </w:rPr>
        <w:t>ставить сведения о доходах, расходах, об имуществе и обязательствах имущественного характера в отношении супруга</w:t>
      </w:r>
      <w:r w:rsidR="00112D3A" w:rsidRPr="00016AA8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</w:t>
      </w:r>
      <w:r w:rsidR="004F7189" w:rsidRPr="00016AA8">
        <w:rPr>
          <w:rFonts w:ascii="Times New Roman" w:hAnsi="Times New Roman" w:cs="Times New Roman"/>
          <w:sz w:val="28"/>
          <w:szCs w:val="28"/>
        </w:rPr>
        <w:t>. 14.07.2020г.</w:t>
      </w:r>
      <w:r w:rsidR="00112D3A" w:rsidRPr="00016AA8">
        <w:rPr>
          <w:rFonts w:ascii="Times New Roman" w:hAnsi="Times New Roman" w:cs="Times New Roman"/>
          <w:sz w:val="28"/>
          <w:szCs w:val="28"/>
        </w:rPr>
        <w:t xml:space="preserve"> </w:t>
      </w:r>
      <w:r w:rsidR="004F7189" w:rsidRPr="00016AA8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112D3A" w:rsidRPr="00016AA8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112D3A" w:rsidRPr="00016AA8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112D3A" w:rsidRPr="00016AA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интересов.</w:t>
      </w:r>
      <w:proofErr w:type="gramEnd"/>
      <w:r w:rsidR="00112D3A" w:rsidRPr="00016AA8">
        <w:rPr>
          <w:rFonts w:ascii="Times New Roman" w:hAnsi="Times New Roman" w:cs="Times New Roman"/>
          <w:sz w:val="28"/>
          <w:szCs w:val="28"/>
        </w:rPr>
        <w:t xml:space="preserve"> По результатам заседания было принято следующее решение: признать, что причина непредставления заместителем начальника финансового управления  </w:t>
      </w:r>
      <w:r w:rsidR="00112D3A" w:rsidRPr="00016AA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112D3A" w:rsidRPr="00016AA8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112D3A" w:rsidRPr="00016AA8">
        <w:rPr>
          <w:rFonts w:ascii="Times New Roman" w:hAnsi="Times New Roman" w:cs="Times New Roman"/>
          <w:sz w:val="28"/>
          <w:szCs w:val="28"/>
        </w:rPr>
        <w:t xml:space="preserve"> муниципального района  сведений о доходах, расходах, об имуществе и обязательствах имущественного характера на супруга  является объективной и уважительной.</w:t>
      </w:r>
    </w:p>
    <w:p w:rsidR="00417266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Все лица представили сведения о доходах своевременно, в </w:t>
      </w:r>
      <w:r w:rsidR="00112D3A" w:rsidRPr="00016AA8">
        <w:rPr>
          <w:rFonts w:ascii="Times New Roman" w:hAnsi="Times New Roman" w:cs="Times New Roman"/>
          <w:sz w:val="28"/>
          <w:szCs w:val="28"/>
        </w:rPr>
        <w:t>срок</w:t>
      </w:r>
      <w:r w:rsidR="005A4B27" w:rsidRPr="00016AA8">
        <w:rPr>
          <w:rFonts w:ascii="Times New Roman" w:hAnsi="Times New Roman" w:cs="Times New Roman"/>
          <w:sz w:val="28"/>
          <w:szCs w:val="28"/>
        </w:rPr>
        <w:t xml:space="preserve"> по  01 августа 2020 года</w:t>
      </w:r>
      <w:r w:rsidRPr="00016AA8">
        <w:rPr>
          <w:rFonts w:ascii="Times New Roman" w:hAnsi="Times New Roman" w:cs="Times New Roman"/>
          <w:sz w:val="28"/>
          <w:szCs w:val="28"/>
        </w:rPr>
        <w:t>.</w:t>
      </w:r>
      <w:r w:rsidR="00E9237D">
        <w:rPr>
          <w:rFonts w:ascii="Times New Roman" w:hAnsi="Times New Roman" w:cs="Times New Roman"/>
          <w:sz w:val="28"/>
          <w:szCs w:val="28"/>
        </w:rPr>
        <w:t xml:space="preserve"> На основании Указа Президента РФ от 17.04.2020г. № 272</w:t>
      </w:r>
      <w:r w:rsidR="00417266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4172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1726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17266" w:rsidRPr="00417266">
        <w:rPr>
          <w:rFonts w:ascii="Times New Roman" w:hAnsi="Times New Roman" w:cs="Times New Roman"/>
          <w:sz w:val="28"/>
          <w:szCs w:val="28"/>
        </w:rPr>
        <w:t>(</w:t>
      </w:r>
      <w:r w:rsidR="004172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17266" w:rsidRPr="00417266">
        <w:rPr>
          <w:rFonts w:ascii="Times New Roman" w:hAnsi="Times New Roman" w:cs="Times New Roman"/>
          <w:sz w:val="28"/>
          <w:szCs w:val="28"/>
        </w:rPr>
        <w:t>-19)</w:t>
      </w:r>
      <w:r w:rsidR="00E9237D">
        <w:rPr>
          <w:rFonts w:ascii="Times New Roman" w:hAnsi="Times New Roman" w:cs="Times New Roman"/>
          <w:sz w:val="28"/>
          <w:szCs w:val="28"/>
        </w:rPr>
        <w:t xml:space="preserve"> срок подачи  сведений о доходах, расходах, об имуществе и обязательствах имущественного характера за отчетный период с 01 января  по 31 декабря 2019г.</w:t>
      </w:r>
      <w:r w:rsidR="00417266" w:rsidRPr="00417266">
        <w:rPr>
          <w:rFonts w:ascii="Times New Roman" w:hAnsi="Times New Roman" w:cs="Times New Roman"/>
          <w:sz w:val="28"/>
          <w:szCs w:val="28"/>
        </w:rPr>
        <w:t xml:space="preserve"> </w:t>
      </w:r>
      <w:r w:rsidR="00E9237D">
        <w:rPr>
          <w:rFonts w:ascii="Times New Roman" w:hAnsi="Times New Roman" w:cs="Times New Roman"/>
          <w:sz w:val="28"/>
          <w:szCs w:val="28"/>
        </w:rPr>
        <w:t>был продлен до</w:t>
      </w:r>
      <w:r w:rsidR="00417266">
        <w:rPr>
          <w:rFonts w:ascii="Times New Roman" w:hAnsi="Times New Roman" w:cs="Times New Roman"/>
          <w:sz w:val="28"/>
          <w:szCs w:val="28"/>
        </w:rPr>
        <w:t xml:space="preserve"> 01 августа </w:t>
      </w:r>
      <w:r w:rsidR="00E9237D">
        <w:rPr>
          <w:rFonts w:ascii="Times New Roman" w:hAnsi="Times New Roman" w:cs="Times New Roman"/>
          <w:sz w:val="28"/>
          <w:szCs w:val="28"/>
        </w:rPr>
        <w:t>2020г.</w:t>
      </w:r>
    </w:p>
    <w:p w:rsidR="005A4B27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Уточненных сведений о доходах в установленный законом срок в </w:t>
      </w:r>
      <w:r w:rsidR="00112D3A" w:rsidRPr="00016AA8">
        <w:rPr>
          <w:rFonts w:ascii="Times New Roman" w:hAnsi="Times New Roman" w:cs="Times New Roman"/>
          <w:sz w:val="28"/>
          <w:szCs w:val="28"/>
        </w:rPr>
        <w:t xml:space="preserve"> управление делами </w:t>
      </w:r>
      <w:r w:rsidRPr="00016AA8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17266" w:rsidRDefault="004F7189" w:rsidP="00B5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Всего в  </w:t>
      </w:r>
      <w:r w:rsidR="00C646EC" w:rsidRPr="00016AA8">
        <w:rPr>
          <w:rFonts w:ascii="Times New Roman" w:hAnsi="Times New Roman" w:cs="Times New Roman"/>
          <w:sz w:val="28"/>
          <w:szCs w:val="28"/>
        </w:rPr>
        <w:t xml:space="preserve"> управление делами</w:t>
      </w:r>
      <w:r w:rsidR="00417266">
        <w:rPr>
          <w:rFonts w:ascii="Times New Roman" w:hAnsi="Times New Roman" w:cs="Times New Roman"/>
          <w:sz w:val="28"/>
          <w:szCs w:val="28"/>
        </w:rPr>
        <w:t xml:space="preserve"> администрации района в 2020  году</w:t>
      </w:r>
      <w:r w:rsidR="00C646EC" w:rsidRPr="00016AA8">
        <w:rPr>
          <w:rFonts w:ascii="Times New Roman" w:hAnsi="Times New Roman" w:cs="Times New Roman"/>
          <w:sz w:val="28"/>
          <w:szCs w:val="28"/>
        </w:rPr>
        <w:t xml:space="preserve"> </w:t>
      </w:r>
      <w:r w:rsidRPr="00016AA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за </w:t>
      </w:r>
      <w:r w:rsidR="00C646EC" w:rsidRPr="00016AA8">
        <w:rPr>
          <w:rFonts w:ascii="Times New Roman" w:hAnsi="Times New Roman" w:cs="Times New Roman"/>
          <w:sz w:val="28"/>
          <w:szCs w:val="28"/>
        </w:rPr>
        <w:t xml:space="preserve">отчетный период 2019 года </w:t>
      </w:r>
      <w:r w:rsidR="00417266">
        <w:rPr>
          <w:rFonts w:ascii="Times New Roman" w:hAnsi="Times New Roman" w:cs="Times New Roman"/>
          <w:sz w:val="28"/>
          <w:szCs w:val="28"/>
        </w:rPr>
        <w:t>представлено</w:t>
      </w:r>
      <w:r w:rsidR="00C646EC" w:rsidRPr="00016AA8">
        <w:rPr>
          <w:rFonts w:ascii="Times New Roman" w:hAnsi="Times New Roman" w:cs="Times New Roman"/>
          <w:sz w:val="28"/>
          <w:szCs w:val="28"/>
        </w:rPr>
        <w:t xml:space="preserve"> </w:t>
      </w:r>
      <w:r w:rsidR="00417266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016AA8">
        <w:rPr>
          <w:rFonts w:ascii="Times New Roman" w:hAnsi="Times New Roman" w:cs="Times New Roman"/>
          <w:sz w:val="28"/>
          <w:szCs w:val="28"/>
        </w:rPr>
        <w:t>:</w:t>
      </w:r>
    </w:p>
    <w:p w:rsidR="00417266" w:rsidRDefault="00B509E5" w:rsidP="00B5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- </w:t>
      </w:r>
      <w:r w:rsidR="00417266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в администрации района</w:t>
      </w:r>
      <w:r w:rsidR="00A77551" w:rsidRPr="00016AA8">
        <w:rPr>
          <w:rFonts w:ascii="Times New Roman" w:hAnsi="Times New Roman" w:cs="Times New Roman"/>
          <w:sz w:val="28"/>
          <w:szCs w:val="28"/>
        </w:rPr>
        <w:t xml:space="preserve"> – 7</w:t>
      </w:r>
      <w:r w:rsidR="004F7189" w:rsidRPr="00016AA8">
        <w:rPr>
          <w:rFonts w:ascii="Times New Roman" w:hAnsi="Times New Roman" w:cs="Times New Roman"/>
          <w:sz w:val="28"/>
          <w:szCs w:val="28"/>
        </w:rPr>
        <w:t>,</w:t>
      </w:r>
    </w:p>
    <w:p w:rsidR="00C646EC" w:rsidRPr="00016AA8" w:rsidRDefault="004F7189" w:rsidP="00B5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- руководителями муниципальных казенных учреждений, в отношении которых администрация </w:t>
      </w:r>
      <w:r w:rsidR="004172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6AA8">
        <w:rPr>
          <w:rFonts w:ascii="Times New Roman" w:hAnsi="Times New Roman" w:cs="Times New Roman"/>
          <w:sz w:val="28"/>
          <w:szCs w:val="28"/>
        </w:rPr>
        <w:t>осуществляет функ</w:t>
      </w:r>
      <w:r w:rsidR="00C646EC" w:rsidRPr="00016AA8">
        <w:rPr>
          <w:rFonts w:ascii="Times New Roman" w:hAnsi="Times New Roman" w:cs="Times New Roman"/>
          <w:sz w:val="28"/>
          <w:szCs w:val="28"/>
        </w:rPr>
        <w:t>ции и полномочия учредителя – 2;</w:t>
      </w:r>
    </w:p>
    <w:p w:rsidR="00C646EC" w:rsidRPr="00016AA8" w:rsidRDefault="00C646EC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- руководителями бюджетных учреждений, в отношении которых администрация  района осуществляет функции и полномочия учредителя – 1.</w:t>
      </w:r>
    </w:p>
    <w:p w:rsidR="007A1A05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17266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за отчетный период 2019 года</w:t>
      </w:r>
      <w:r w:rsidRPr="00016AA8">
        <w:rPr>
          <w:rFonts w:ascii="Times New Roman" w:hAnsi="Times New Roman" w:cs="Times New Roman"/>
          <w:sz w:val="28"/>
          <w:szCs w:val="28"/>
        </w:rPr>
        <w:t xml:space="preserve"> были размещены на </w:t>
      </w:r>
      <w:r w:rsidR="0041726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016AA8">
        <w:rPr>
          <w:rFonts w:ascii="Times New Roman" w:hAnsi="Times New Roman" w:cs="Times New Roman"/>
          <w:sz w:val="28"/>
          <w:szCs w:val="28"/>
        </w:rPr>
        <w:t>сайте</w:t>
      </w:r>
      <w:r w:rsidR="00811965" w:rsidRPr="00016AA8">
        <w:rPr>
          <w:rFonts w:ascii="Times New Roman" w:hAnsi="Times New Roman" w:cs="Times New Roman"/>
          <w:sz w:val="28"/>
          <w:szCs w:val="28"/>
        </w:rPr>
        <w:t xml:space="preserve"> администрации района в разделе «Противодействие коррупции» в подразделе «</w:t>
      </w:r>
      <w:r w:rsidR="007A1A05" w:rsidRPr="00016AA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характера»</w:t>
      </w:r>
      <w:r w:rsidRPr="00016AA8">
        <w:rPr>
          <w:rFonts w:ascii="Times New Roman" w:hAnsi="Times New Roman" w:cs="Times New Roman"/>
          <w:sz w:val="28"/>
          <w:szCs w:val="28"/>
        </w:rPr>
        <w:t>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:rsidR="00811965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Первичный анализ сведений о доходах проводился при представлении справок</w:t>
      </w:r>
      <w:r w:rsidR="00A77551" w:rsidRPr="00016AA8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1726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A77551" w:rsidRPr="00016AA8">
        <w:rPr>
          <w:rFonts w:ascii="Times New Roman" w:hAnsi="Times New Roman" w:cs="Times New Roman"/>
          <w:sz w:val="28"/>
          <w:szCs w:val="28"/>
        </w:rPr>
        <w:t xml:space="preserve"> за</w:t>
      </w:r>
      <w:r w:rsidR="00811965" w:rsidRPr="00016AA8">
        <w:rPr>
          <w:rFonts w:ascii="Times New Roman" w:hAnsi="Times New Roman" w:cs="Times New Roman"/>
          <w:sz w:val="28"/>
          <w:szCs w:val="28"/>
        </w:rPr>
        <w:t xml:space="preserve"> отчетный 201</w:t>
      </w:r>
      <w:r w:rsidR="00A77551" w:rsidRPr="00016AA8">
        <w:rPr>
          <w:rFonts w:ascii="Times New Roman" w:hAnsi="Times New Roman" w:cs="Times New Roman"/>
          <w:sz w:val="28"/>
          <w:szCs w:val="28"/>
        </w:rPr>
        <w:t>9</w:t>
      </w:r>
      <w:r w:rsidRPr="00016A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На данном этапе проверялись правильность оформления справок, их соответствие </w:t>
      </w:r>
      <w:r w:rsidR="00A77551" w:rsidRPr="00016AA8">
        <w:rPr>
          <w:rFonts w:ascii="Times New Roman" w:hAnsi="Times New Roman" w:cs="Times New Roman"/>
          <w:sz w:val="28"/>
          <w:szCs w:val="28"/>
        </w:rPr>
        <w:t>форме, утвержденной Указом </w:t>
      </w:r>
      <w:r w:rsidRPr="00016AA8">
        <w:rPr>
          <w:rFonts w:ascii="Times New Roman" w:hAnsi="Times New Roman" w:cs="Times New Roman"/>
          <w:sz w:val="28"/>
          <w:szCs w:val="28"/>
        </w:rPr>
        <w:t>Президента Российской Федерации, полнота заполнения всех реквизитов, проставление всех подписей.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Проверялось соответствие информации, содержащейся в справках лиц, замещающих должности муниципальной службы</w:t>
      </w:r>
      <w:r w:rsidR="00417266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 w:rsidRPr="00016AA8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учреждений, Методическим рекомендациям, разработанным Министерством труда и социальной защиты Российской Федерации.</w:t>
      </w:r>
    </w:p>
    <w:p w:rsidR="00811965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По результатам первичного анализа фактов неправильного заполнения справок не установлено.</w:t>
      </w:r>
    </w:p>
    <w:p w:rsidR="00417266" w:rsidRDefault="004F7189" w:rsidP="0041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Последующий анализ сведений о доходах проведен путем:</w:t>
      </w:r>
    </w:p>
    <w:p w:rsidR="00417266" w:rsidRDefault="004F7189" w:rsidP="00417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1)</w:t>
      </w:r>
      <w:r w:rsidR="00417266">
        <w:rPr>
          <w:rFonts w:ascii="Times New Roman" w:hAnsi="Times New Roman" w:cs="Times New Roman"/>
          <w:sz w:val="28"/>
          <w:szCs w:val="28"/>
        </w:rPr>
        <w:t xml:space="preserve"> </w:t>
      </w:r>
      <w:r w:rsidRPr="00016AA8">
        <w:rPr>
          <w:rFonts w:ascii="Times New Roman" w:hAnsi="Times New Roman" w:cs="Times New Roman"/>
          <w:sz w:val="28"/>
          <w:szCs w:val="28"/>
        </w:rPr>
        <w:t>проверки логических связей внутри справки;</w:t>
      </w:r>
    </w:p>
    <w:p w:rsidR="00417266" w:rsidRDefault="004F7189" w:rsidP="00417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17266">
        <w:rPr>
          <w:rFonts w:ascii="Times New Roman" w:hAnsi="Times New Roman" w:cs="Times New Roman"/>
          <w:sz w:val="28"/>
          <w:szCs w:val="28"/>
        </w:rPr>
        <w:t xml:space="preserve"> </w:t>
      </w:r>
      <w:r w:rsidRPr="00016AA8">
        <w:rPr>
          <w:rFonts w:ascii="Times New Roman" w:hAnsi="Times New Roman" w:cs="Times New Roman"/>
          <w:sz w:val="28"/>
          <w:szCs w:val="28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A77551" w:rsidRPr="00016AA8" w:rsidRDefault="004F7189" w:rsidP="00417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3)</w:t>
      </w:r>
      <w:r w:rsidR="00417266">
        <w:rPr>
          <w:rFonts w:ascii="Times New Roman" w:hAnsi="Times New Roman" w:cs="Times New Roman"/>
          <w:sz w:val="28"/>
          <w:szCs w:val="28"/>
        </w:rPr>
        <w:t xml:space="preserve"> </w:t>
      </w:r>
      <w:r w:rsidRPr="00016AA8">
        <w:rPr>
          <w:rFonts w:ascii="Times New Roman" w:hAnsi="Times New Roman" w:cs="Times New Roman"/>
          <w:sz w:val="28"/>
          <w:szCs w:val="28"/>
        </w:rPr>
        <w:t xml:space="preserve">установления наличия соответствующих документов в личном деле, касающихся состава семьи, количества лиц, </w:t>
      </w:r>
      <w:proofErr w:type="gramStart"/>
      <w:r w:rsidRPr="00016AA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16AA8">
        <w:rPr>
          <w:rFonts w:ascii="Times New Roman" w:hAnsi="Times New Roman" w:cs="Times New Roman"/>
          <w:sz w:val="28"/>
          <w:szCs w:val="28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В ходе анализа сведений о доходах установлено следующее.</w:t>
      </w:r>
      <w:r w:rsidRPr="00016AA8">
        <w:rPr>
          <w:rFonts w:ascii="Times New Roman" w:hAnsi="Times New Roman" w:cs="Times New Roman"/>
          <w:sz w:val="28"/>
          <w:szCs w:val="28"/>
        </w:rPr>
        <w:br/>
        <w:t>В разделе «Сведения о доходах» указывались сведения о доходах по основному месту работы; от вкладов в банках и иных кредитных организациях; о пособиях различного характера; о полученных алиментах; о пенсионных выплатах.</w:t>
      </w:r>
    </w:p>
    <w:p w:rsidR="00B509E5" w:rsidRPr="00016AA8" w:rsidRDefault="004F7189" w:rsidP="00B5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Анализ не выявил значительного необоснованного увеличения или уменьшения дохода служащих, руководителей муниципальных учреждений и членов их семей. </w:t>
      </w:r>
    </w:p>
    <w:p w:rsidR="00CC5503" w:rsidRPr="00016AA8" w:rsidRDefault="004F7189" w:rsidP="00B509E5">
      <w:pPr>
        <w:spacing w:after="0" w:line="240" w:lineRule="auto"/>
        <w:jc w:val="both"/>
        <w:rPr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   </w:t>
      </w:r>
      <w:r w:rsidR="00B509E5" w:rsidRPr="00016A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09E5" w:rsidRPr="00016AA8">
        <w:rPr>
          <w:rFonts w:ascii="Times New Roman" w:hAnsi="Times New Roman" w:cs="Times New Roman"/>
          <w:sz w:val="28"/>
          <w:szCs w:val="28"/>
        </w:rPr>
        <w:t>В ходе проведения анализа раздела «Сведения о расходах» установлено, что данный раздел</w:t>
      </w:r>
      <w:r w:rsidR="00417266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B509E5" w:rsidRPr="00016AA8">
        <w:rPr>
          <w:rFonts w:ascii="Times New Roman" w:hAnsi="Times New Roman" w:cs="Times New Roman"/>
          <w:sz w:val="28"/>
          <w:szCs w:val="28"/>
        </w:rPr>
        <w:t xml:space="preserve"> муниципальными служащими не заполнялся, в связи с тем, что муниципальными служащими в 2019 году не были осуществлены расходы по сделкам, сумма которых превышала общий доход муниципального служащего и его супруги (супруга) за три последних года, предшествующих отчетному периоду. </w:t>
      </w:r>
      <w:proofErr w:type="gramEnd"/>
    </w:p>
    <w:p w:rsidR="00A77551" w:rsidRPr="00016AA8" w:rsidRDefault="004F7189" w:rsidP="00B5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Все муниципальные служащие соответствующим образом заполнили раздел «Сведения об имуществе».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Сведения об остальном имуществе муниципальных служащих и членов их семей соответствуют сведениям за предыдущий отчетный период.</w:t>
      </w:r>
      <w:r w:rsidRPr="00016AA8">
        <w:rPr>
          <w:rFonts w:ascii="Times New Roman" w:hAnsi="Times New Roman" w:cs="Times New Roman"/>
          <w:sz w:val="28"/>
          <w:szCs w:val="28"/>
        </w:rPr>
        <w:br/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 муниципальных служащих и членов их семей, руководителей муниципальных учреждений не превышают их совместный доход за отчетный период и два предшествующих ему года.</w:t>
      </w:r>
    </w:p>
    <w:p w:rsidR="00756313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В ходе анализа раздела «Сведения о ценных бумагах» </w:t>
      </w:r>
      <w:r w:rsidR="00756313" w:rsidRPr="00016AA8">
        <w:rPr>
          <w:rFonts w:ascii="Times New Roman" w:hAnsi="Times New Roman" w:cs="Times New Roman"/>
          <w:sz w:val="28"/>
          <w:szCs w:val="28"/>
        </w:rPr>
        <w:t xml:space="preserve"> установлены факты</w:t>
      </w:r>
      <w:r w:rsidRPr="00016AA8">
        <w:rPr>
          <w:rFonts w:ascii="Times New Roman" w:hAnsi="Times New Roman" w:cs="Times New Roman"/>
          <w:sz w:val="28"/>
          <w:szCs w:val="28"/>
        </w:rPr>
        <w:t xml:space="preserve"> владения ценными бумагами, акциями</w:t>
      </w:r>
      <w:r w:rsidR="00756313" w:rsidRPr="00016AA8">
        <w:rPr>
          <w:rFonts w:ascii="Times New Roman" w:hAnsi="Times New Roman" w:cs="Times New Roman"/>
          <w:sz w:val="28"/>
          <w:szCs w:val="28"/>
        </w:rPr>
        <w:t>.</w:t>
      </w:r>
    </w:p>
    <w:p w:rsidR="00A77551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В ходе анализа раздела «Сведения об обязательствах имущественного характера» установлено следующее. Ряд муниципальных служащих и руководителей муниципальных учреждений конкретизировали перечень имущества, находящийся в пользовании, дополнив его объектами собственности супругов, родителей.</w:t>
      </w:r>
    </w:p>
    <w:p w:rsidR="004F7189" w:rsidRPr="00016AA8" w:rsidRDefault="004F7189" w:rsidP="00A7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C54175" w:rsidRPr="00016AA8" w:rsidRDefault="00C54175" w:rsidP="00C5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        В связи с проведенным анализом установлено, что муниципальными служащими администрации</w:t>
      </w:r>
      <w:r w:rsidR="002D2879">
        <w:rPr>
          <w:rFonts w:ascii="Times New Roman" w:hAnsi="Times New Roman" w:cs="Times New Roman"/>
          <w:sz w:val="28"/>
          <w:szCs w:val="28"/>
        </w:rPr>
        <w:t xml:space="preserve"> района и руководителями муниципальных учреждений</w:t>
      </w:r>
      <w:r w:rsidRPr="00016AA8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представлении </w:t>
      </w:r>
      <w:r w:rsidRPr="00016AA8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характера.</w:t>
      </w:r>
    </w:p>
    <w:p w:rsidR="00C54175" w:rsidRPr="00016AA8" w:rsidRDefault="00C54175" w:rsidP="00C5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         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 w:rsidR="00A77551" w:rsidRPr="00016AA8" w:rsidRDefault="00A77551" w:rsidP="00C5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7D" w:rsidRDefault="00E9237D" w:rsidP="00A7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51" w:rsidRPr="00016AA8" w:rsidRDefault="00A77551" w:rsidP="00A7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>Главный специалист управления делами</w:t>
      </w:r>
    </w:p>
    <w:p w:rsidR="00CC5503" w:rsidRPr="00016AA8" w:rsidRDefault="00A77551" w:rsidP="0001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A8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О.А. </w:t>
      </w:r>
      <w:proofErr w:type="spellStart"/>
      <w:r w:rsidRPr="00016AA8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</w:p>
    <w:sectPr w:rsidR="00CC5503" w:rsidRPr="00016AA8" w:rsidSect="00D8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189"/>
    <w:rsid w:val="00016AA8"/>
    <w:rsid w:val="0006571E"/>
    <w:rsid w:val="00112D3A"/>
    <w:rsid w:val="001A071C"/>
    <w:rsid w:val="002D2879"/>
    <w:rsid w:val="00391BDE"/>
    <w:rsid w:val="00417266"/>
    <w:rsid w:val="004F7189"/>
    <w:rsid w:val="005A4B27"/>
    <w:rsid w:val="00756313"/>
    <w:rsid w:val="007A1A05"/>
    <w:rsid w:val="00811965"/>
    <w:rsid w:val="008A3056"/>
    <w:rsid w:val="00A77551"/>
    <w:rsid w:val="00B509E5"/>
    <w:rsid w:val="00C54175"/>
    <w:rsid w:val="00C646EC"/>
    <w:rsid w:val="00CC5503"/>
    <w:rsid w:val="00D8794F"/>
    <w:rsid w:val="00E9237D"/>
    <w:rsid w:val="00F0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189"/>
    <w:rPr>
      <w:b/>
      <w:bCs/>
    </w:rPr>
  </w:style>
  <w:style w:type="paragraph" w:customStyle="1" w:styleId="ConsPlusNormal">
    <w:name w:val="ConsPlusNormal"/>
    <w:qFormat/>
    <w:rsid w:val="0081196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1189-9AE9-4D62-8673-67488B9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cp:lastPrinted>2022-02-03T12:07:00Z</cp:lastPrinted>
  <dcterms:created xsi:type="dcterms:W3CDTF">2022-02-03T06:48:00Z</dcterms:created>
  <dcterms:modified xsi:type="dcterms:W3CDTF">2022-02-03T12:34:00Z</dcterms:modified>
</cp:coreProperties>
</file>